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18D7" w14:textId="023A7780" w:rsidR="007661D0" w:rsidRDefault="00824F8A" w:rsidP="007661D0">
      <w:pPr>
        <w:jc w:val="center"/>
        <w:rPr>
          <w:rFonts w:ascii="Bookman Old Style" w:hAnsi="Bookman Old Style"/>
          <w:b/>
          <w:bCs/>
        </w:rPr>
      </w:pPr>
      <w:r w:rsidRPr="007661D0">
        <w:rPr>
          <w:rFonts w:ascii="Bookman Old Style" w:hAnsi="Bookman Old Style"/>
          <w:b/>
          <w:bCs/>
        </w:rPr>
        <w:t xml:space="preserve">Daniel </w:t>
      </w:r>
    </w:p>
    <w:p w14:paraId="18072692" w14:textId="77777777" w:rsidR="006F6086" w:rsidRDefault="006F6086" w:rsidP="007661D0">
      <w:pPr>
        <w:jc w:val="center"/>
        <w:rPr>
          <w:rFonts w:ascii="Bookman Old Style" w:hAnsi="Bookman Old Style"/>
          <w:b/>
          <w:bCs/>
        </w:rPr>
      </w:pPr>
    </w:p>
    <w:p w14:paraId="1E7689EC" w14:textId="09C84B44" w:rsidR="00AD48BD" w:rsidRPr="00042662" w:rsidRDefault="00824F8A" w:rsidP="007661D0">
      <w:pPr>
        <w:jc w:val="center"/>
        <w:rPr>
          <w:rFonts w:ascii="Bookman Old Style" w:hAnsi="Bookman Old Style"/>
          <w:b/>
          <w:bCs/>
          <w:u w:val="single"/>
        </w:rPr>
      </w:pPr>
      <w:r w:rsidRPr="00042662">
        <w:rPr>
          <w:rFonts w:ascii="Bookman Old Style" w:hAnsi="Bookman Old Style"/>
          <w:b/>
          <w:bCs/>
          <w:u w:val="single"/>
        </w:rPr>
        <w:t>Chapter 8</w:t>
      </w:r>
    </w:p>
    <w:p w14:paraId="32B00AE3" w14:textId="269E645C" w:rsidR="00824F8A" w:rsidRPr="007661D0" w:rsidRDefault="00824F8A" w:rsidP="007661D0">
      <w:pPr>
        <w:jc w:val="center"/>
        <w:rPr>
          <w:rFonts w:ascii="Bookman Old Style" w:hAnsi="Bookman Old Style"/>
          <w:b/>
          <w:bCs/>
        </w:rPr>
      </w:pPr>
    </w:p>
    <w:p w14:paraId="4C9F461E" w14:textId="77777777" w:rsidR="00D30AA0" w:rsidRPr="00D30AA0" w:rsidRDefault="00D30AA0" w:rsidP="00D30AA0">
      <w:pPr>
        <w:spacing w:before="300" w:after="150"/>
        <w:outlineLvl w:val="2"/>
        <w:rPr>
          <w:rFonts w:ascii="Bookman Old Style" w:eastAsia="Times New Roman" w:hAnsi="Bookman Old Style" w:cs="Segoe UI"/>
          <w:b/>
          <w:bCs/>
          <w:color w:val="000000"/>
        </w:rPr>
      </w:pPr>
      <w:r w:rsidRPr="00D30AA0">
        <w:rPr>
          <w:rFonts w:ascii="Bookman Old Style" w:eastAsia="Times New Roman" w:hAnsi="Bookman Old Style" w:cs="Segoe UI"/>
          <w:b/>
          <w:bCs/>
          <w:color w:val="000000"/>
        </w:rPr>
        <w:t>Vision of a Ram and a Goat</w:t>
      </w:r>
    </w:p>
    <w:p w14:paraId="1551CD09" w14:textId="77777777" w:rsidR="00D30AA0" w:rsidRPr="00D30AA0" w:rsidRDefault="00D30AA0" w:rsidP="00D30AA0">
      <w:pPr>
        <w:spacing w:before="100" w:beforeAutospacing="1" w:after="100" w:afterAutospacing="1"/>
        <w:rPr>
          <w:rFonts w:ascii="Bookman Old Style" w:eastAsia="Times New Roman" w:hAnsi="Bookman Old Style" w:cs="Segoe UI"/>
          <w:color w:val="000000"/>
        </w:rPr>
      </w:pPr>
      <w:r w:rsidRPr="00D30AA0">
        <w:rPr>
          <w:rFonts w:ascii="Bookman Old Style" w:eastAsia="Times New Roman" w:hAnsi="Bookman Old Style" w:cs="Segoe UI"/>
          <w:b/>
          <w:bCs/>
          <w:color w:val="000000"/>
        </w:rPr>
        <w:t>8 </w:t>
      </w:r>
      <w:r w:rsidRPr="00D30AA0">
        <w:rPr>
          <w:rFonts w:ascii="Bookman Old Style" w:eastAsia="Times New Roman" w:hAnsi="Bookman Old Style" w:cs="Segoe UI"/>
          <w:color w:val="000000"/>
        </w:rPr>
        <w:t>In</w:t>
      </w:r>
      <w:r w:rsidRPr="00D30AA0">
        <w:rPr>
          <w:rFonts w:ascii="Bookman Old Style" w:eastAsia="Times New Roman" w:hAnsi="Bookman Old Style" w:cs="Segoe UI"/>
          <w:color w:val="000000"/>
          <w:vertAlign w:val="superscript"/>
        </w:rPr>
        <w:t>[</w:t>
      </w:r>
      <w:hyperlink r:id="rId8" w:anchor="fen-NKJV-21963a" w:tooltip="See footnote a" w:history="1">
        <w:r w:rsidRPr="00D30AA0">
          <w:rPr>
            <w:rFonts w:ascii="Bookman Old Style" w:eastAsia="Times New Roman" w:hAnsi="Bookman Old Style" w:cs="Segoe UI"/>
            <w:color w:val="517E90"/>
            <w:u w:val="single"/>
            <w:vertAlign w:val="superscript"/>
          </w:rPr>
          <w:t>a</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 the third year of the reign of King Belshazzar a vision appeared </w:t>
      </w:r>
      <w:r w:rsidRPr="00D30AA0">
        <w:rPr>
          <w:rFonts w:ascii="Bookman Old Style" w:eastAsia="Times New Roman" w:hAnsi="Bookman Old Style" w:cs="Segoe UI"/>
          <w:i/>
          <w:iCs/>
          <w:color w:val="000000"/>
        </w:rPr>
        <w:t>to</w:t>
      </w:r>
      <w:r w:rsidRPr="00D30AA0">
        <w:rPr>
          <w:rFonts w:ascii="Bookman Old Style" w:eastAsia="Times New Roman" w:hAnsi="Bookman Old Style" w:cs="Segoe UI"/>
          <w:color w:val="000000"/>
        </w:rPr>
        <w:t> me—to me, Daniel—after the one that appeared to me the first time. </w:t>
      </w:r>
      <w:r w:rsidRPr="00D30AA0">
        <w:rPr>
          <w:rFonts w:ascii="Bookman Old Style" w:eastAsia="Times New Roman" w:hAnsi="Bookman Old Style" w:cs="Segoe UI"/>
          <w:b/>
          <w:bCs/>
          <w:color w:val="000000"/>
          <w:vertAlign w:val="superscript"/>
        </w:rPr>
        <w:t>2 </w:t>
      </w:r>
      <w:r w:rsidRPr="00D30AA0">
        <w:rPr>
          <w:rFonts w:ascii="Bookman Old Style" w:eastAsia="Times New Roman" w:hAnsi="Bookman Old Style" w:cs="Segoe UI"/>
          <w:color w:val="000000"/>
        </w:rPr>
        <w:t>I saw in the vision, and it so happened while I was looking, that I </w:t>
      </w:r>
      <w:r w:rsidRPr="00D30AA0">
        <w:rPr>
          <w:rFonts w:ascii="Bookman Old Style" w:eastAsia="Times New Roman" w:hAnsi="Bookman Old Style" w:cs="Segoe UI"/>
          <w:i/>
          <w:iCs/>
          <w:color w:val="000000"/>
        </w:rPr>
        <w:t>was</w:t>
      </w:r>
      <w:r w:rsidRPr="00D30AA0">
        <w:rPr>
          <w:rFonts w:ascii="Bookman Old Style" w:eastAsia="Times New Roman" w:hAnsi="Bookman Old Style" w:cs="Segoe UI"/>
          <w:color w:val="000000"/>
        </w:rPr>
        <w:t> in Shushan,</w:t>
      </w:r>
      <w:r w:rsidRPr="00D30AA0">
        <w:rPr>
          <w:rFonts w:ascii="Bookman Old Style" w:eastAsia="Times New Roman" w:hAnsi="Bookman Old Style" w:cs="Segoe UI"/>
          <w:color w:val="000000"/>
          <w:vertAlign w:val="superscript"/>
        </w:rPr>
        <w:t>[</w:t>
      </w:r>
      <w:hyperlink r:id="rId9" w:anchor="fen-NKJV-21964b" w:tooltip="See footnote b" w:history="1">
        <w:r w:rsidRPr="00D30AA0">
          <w:rPr>
            <w:rFonts w:ascii="Bookman Old Style" w:eastAsia="Times New Roman" w:hAnsi="Bookman Old Style" w:cs="Segoe UI"/>
            <w:color w:val="517E90"/>
            <w:u w:val="single"/>
            <w:vertAlign w:val="superscript"/>
          </w:rPr>
          <w:t>b</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the </w:t>
      </w:r>
      <w:r w:rsidRPr="00D30AA0">
        <w:rPr>
          <w:rFonts w:ascii="Bookman Old Style" w:eastAsia="Times New Roman" w:hAnsi="Bookman Old Style" w:cs="Segoe UI"/>
          <w:color w:val="000000"/>
          <w:vertAlign w:val="superscript"/>
        </w:rPr>
        <w:t>[</w:t>
      </w:r>
      <w:hyperlink r:id="rId10" w:anchor="fen-NKJV-21964c" w:tooltip="See footnote c" w:history="1">
        <w:r w:rsidRPr="00D30AA0">
          <w:rPr>
            <w:rFonts w:ascii="Bookman Old Style" w:eastAsia="Times New Roman" w:hAnsi="Bookman Old Style" w:cs="Segoe UI"/>
            <w:color w:val="517E90"/>
            <w:u w:val="single"/>
            <w:vertAlign w:val="superscript"/>
          </w:rPr>
          <w:t>c</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citadel, which </w:t>
      </w:r>
      <w:r w:rsidRPr="00D30AA0">
        <w:rPr>
          <w:rFonts w:ascii="Bookman Old Style" w:eastAsia="Times New Roman" w:hAnsi="Bookman Old Style" w:cs="Segoe UI"/>
          <w:i/>
          <w:iCs/>
          <w:color w:val="000000"/>
        </w:rPr>
        <w:t>is</w:t>
      </w:r>
      <w:r w:rsidRPr="00D30AA0">
        <w:rPr>
          <w:rFonts w:ascii="Bookman Old Style" w:eastAsia="Times New Roman" w:hAnsi="Bookman Old Style" w:cs="Segoe UI"/>
          <w:color w:val="000000"/>
        </w:rPr>
        <w:t xml:space="preserve"> in the province of Elam; and I saw in the vision that I was by the River </w:t>
      </w:r>
      <w:proofErr w:type="spellStart"/>
      <w:r w:rsidRPr="00D30AA0">
        <w:rPr>
          <w:rFonts w:ascii="Bookman Old Style" w:eastAsia="Times New Roman" w:hAnsi="Bookman Old Style" w:cs="Segoe UI"/>
          <w:color w:val="000000"/>
        </w:rPr>
        <w:t>Ulai</w:t>
      </w:r>
      <w:proofErr w:type="spellEnd"/>
      <w:r w:rsidRPr="00D30AA0">
        <w:rPr>
          <w:rFonts w:ascii="Bookman Old Style" w:eastAsia="Times New Roman" w:hAnsi="Bookman Old Style" w:cs="Segoe UI"/>
          <w:color w:val="000000"/>
        </w:rPr>
        <w:t>. </w:t>
      </w:r>
      <w:r w:rsidRPr="00D30AA0">
        <w:rPr>
          <w:rFonts w:ascii="Bookman Old Style" w:eastAsia="Times New Roman" w:hAnsi="Bookman Old Style" w:cs="Segoe UI"/>
          <w:b/>
          <w:bCs/>
          <w:color w:val="000000"/>
          <w:vertAlign w:val="superscript"/>
        </w:rPr>
        <w:t>3 </w:t>
      </w:r>
      <w:r w:rsidRPr="00D30AA0">
        <w:rPr>
          <w:rFonts w:ascii="Bookman Old Style" w:eastAsia="Times New Roman" w:hAnsi="Bookman Old Style" w:cs="Segoe UI"/>
          <w:color w:val="000000"/>
        </w:rPr>
        <w:t>Then I lifted my eyes and saw, and there, standing beside the river, was a ram which had two horns, and the two horns </w:t>
      </w:r>
      <w:proofErr w:type="spellStart"/>
      <w:r w:rsidRPr="00D30AA0">
        <w:rPr>
          <w:rFonts w:ascii="Bookman Old Style" w:eastAsia="Times New Roman" w:hAnsi="Bookman Old Style" w:cs="Segoe UI"/>
          <w:i/>
          <w:iCs/>
          <w:color w:val="000000"/>
        </w:rPr>
        <w:t>were</w:t>
      </w:r>
      <w:r w:rsidRPr="00D30AA0">
        <w:rPr>
          <w:rFonts w:ascii="Bookman Old Style" w:eastAsia="Times New Roman" w:hAnsi="Bookman Old Style" w:cs="Segoe UI"/>
          <w:color w:val="000000"/>
        </w:rPr>
        <w:t>high</w:t>
      </w:r>
      <w:proofErr w:type="spellEnd"/>
      <w:r w:rsidRPr="00D30AA0">
        <w:rPr>
          <w:rFonts w:ascii="Bookman Old Style" w:eastAsia="Times New Roman" w:hAnsi="Bookman Old Style" w:cs="Segoe UI"/>
          <w:color w:val="000000"/>
        </w:rPr>
        <w:t>; but one </w:t>
      </w:r>
      <w:r w:rsidRPr="00D30AA0">
        <w:rPr>
          <w:rFonts w:ascii="Bookman Old Style" w:eastAsia="Times New Roman" w:hAnsi="Bookman Old Style" w:cs="Segoe UI"/>
          <w:i/>
          <w:iCs/>
          <w:color w:val="000000"/>
        </w:rPr>
        <w:t>was</w:t>
      </w:r>
      <w:r w:rsidRPr="00D30AA0">
        <w:rPr>
          <w:rFonts w:ascii="Bookman Old Style" w:eastAsia="Times New Roman" w:hAnsi="Bookman Old Style" w:cs="Segoe UI"/>
          <w:color w:val="000000"/>
        </w:rPr>
        <w:t> higher than the other, and the higher </w:t>
      </w:r>
      <w:r w:rsidRPr="00D30AA0">
        <w:rPr>
          <w:rFonts w:ascii="Bookman Old Style" w:eastAsia="Times New Roman" w:hAnsi="Bookman Old Style" w:cs="Segoe UI"/>
          <w:i/>
          <w:iCs/>
          <w:color w:val="000000"/>
        </w:rPr>
        <w:t>one</w:t>
      </w:r>
      <w:r w:rsidRPr="00D30AA0">
        <w:rPr>
          <w:rFonts w:ascii="Bookman Old Style" w:eastAsia="Times New Roman" w:hAnsi="Bookman Old Style" w:cs="Segoe UI"/>
          <w:color w:val="000000"/>
        </w:rPr>
        <w:t> came up last. </w:t>
      </w:r>
      <w:r w:rsidRPr="00D30AA0">
        <w:rPr>
          <w:rFonts w:ascii="Bookman Old Style" w:eastAsia="Times New Roman" w:hAnsi="Bookman Old Style" w:cs="Segoe UI"/>
          <w:b/>
          <w:bCs/>
          <w:color w:val="000000"/>
          <w:vertAlign w:val="superscript"/>
        </w:rPr>
        <w:t>4 </w:t>
      </w:r>
      <w:r w:rsidRPr="00D30AA0">
        <w:rPr>
          <w:rFonts w:ascii="Bookman Old Style" w:eastAsia="Times New Roman" w:hAnsi="Bookman Old Style" w:cs="Segoe UI"/>
          <w:color w:val="000000"/>
        </w:rPr>
        <w:t>I saw the ram pushing westward, northward, and southward, so that no animal could </w:t>
      </w:r>
      <w:r w:rsidRPr="00D30AA0">
        <w:rPr>
          <w:rFonts w:ascii="Bookman Old Style" w:eastAsia="Times New Roman" w:hAnsi="Bookman Old Style" w:cs="Segoe UI"/>
          <w:color w:val="000000"/>
          <w:vertAlign w:val="superscript"/>
        </w:rPr>
        <w:t>[</w:t>
      </w:r>
      <w:hyperlink r:id="rId11" w:anchor="fen-NKJV-21966d" w:tooltip="See footnote d" w:history="1">
        <w:r w:rsidRPr="00D30AA0">
          <w:rPr>
            <w:rFonts w:ascii="Bookman Old Style" w:eastAsia="Times New Roman" w:hAnsi="Bookman Old Style" w:cs="Segoe UI"/>
            <w:color w:val="517E90"/>
            <w:u w:val="single"/>
            <w:vertAlign w:val="superscript"/>
          </w:rPr>
          <w:t>d</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withstand him; nor </w:t>
      </w:r>
      <w:r w:rsidRPr="00D30AA0">
        <w:rPr>
          <w:rFonts w:ascii="Bookman Old Style" w:eastAsia="Times New Roman" w:hAnsi="Bookman Old Style" w:cs="Segoe UI"/>
          <w:i/>
          <w:iCs/>
          <w:color w:val="000000"/>
        </w:rPr>
        <w:t>was there any</w:t>
      </w:r>
      <w:r w:rsidRPr="00D30AA0">
        <w:rPr>
          <w:rFonts w:ascii="Bookman Old Style" w:eastAsia="Times New Roman" w:hAnsi="Bookman Old Style" w:cs="Segoe UI"/>
          <w:color w:val="000000"/>
        </w:rPr>
        <w:t> that could deliver from his hand, but he did according to his will and became great.</w:t>
      </w:r>
    </w:p>
    <w:p w14:paraId="7E338777" w14:textId="77777777" w:rsidR="00D30AA0" w:rsidRPr="00D30AA0" w:rsidRDefault="00D30AA0" w:rsidP="00D30AA0">
      <w:pPr>
        <w:spacing w:before="100" w:beforeAutospacing="1" w:after="100" w:afterAutospacing="1"/>
        <w:rPr>
          <w:rFonts w:ascii="Bookman Old Style" w:eastAsia="Times New Roman" w:hAnsi="Bookman Old Style" w:cs="Segoe UI"/>
          <w:color w:val="000000"/>
        </w:rPr>
      </w:pPr>
      <w:r w:rsidRPr="00D30AA0">
        <w:rPr>
          <w:rFonts w:ascii="Bookman Old Style" w:eastAsia="Times New Roman" w:hAnsi="Bookman Old Style" w:cs="Segoe UI"/>
          <w:b/>
          <w:bCs/>
          <w:color w:val="000000"/>
          <w:vertAlign w:val="superscript"/>
        </w:rPr>
        <w:t>5 </w:t>
      </w:r>
      <w:r w:rsidRPr="00D30AA0">
        <w:rPr>
          <w:rFonts w:ascii="Bookman Old Style" w:eastAsia="Times New Roman" w:hAnsi="Bookman Old Style" w:cs="Segoe UI"/>
          <w:color w:val="000000"/>
        </w:rPr>
        <w:t>And as I was considering, suddenly a male goat came from the west, across the surface of the whole earth, without touching the ground; and the goat </w:t>
      </w:r>
      <w:r w:rsidRPr="00D30AA0">
        <w:rPr>
          <w:rFonts w:ascii="Bookman Old Style" w:eastAsia="Times New Roman" w:hAnsi="Bookman Old Style" w:cs="Segoe UI"/>
          <w:i/>
          <w:iCs/>
          <w:color w:val="000000"/>
        </w:rPr>
        <w:t>had</w:t>
      </w:r>
      <w:r w:rsidRPr="00D30AA0">
        <w:rPr>
          <w:rFonts w:ascii="Bookman Old Style" w:eastAsia="Times New Roman" w:hAnsi="Bookman Old Style" w:cs="Segoe UI"/>
          <w:color w:val="000000"/>
        </w:rPr>
        <w:t> a notable horn between his eyes. </w:t>
      </w:r>
      <w:r w:rsidRPr="00D30AA0">
        <w:rPr>
          <w:rFonts w:ascii="Bookman Old Style" w:eastAsia="Times New Roman" w:hAnsi="Bookman Old Style" w:cs="Segoe UI"/>
          <w:b/>
          <w:bCs/>
          <w:color w:val="000000"/>
          <w:vertAlign w:val="superscript"/>
        </w:rPr>
        <w:t>6 </w:t>
      </w:r>
      <w:r w:rsidRPr="00D30AA0">
        <w:rPr>
          <w:rFonts w:ascii="Bookman Old Style" w:eastAsia="Times New Roman" w:hAnsi="Bookman Old Style" w:cs="Segoe UI"/>
          <w:color w:val="000000"/>
        </w:rPr>
        <w:t>Then he came to the ram that had two horns, which I had seen standing beside the river, and ran at him with furious power. </w:t>
      </w:r>
      <w:r w:rsidRPr="00D30AA0">
        <w:rPr>
          <w:rFonts w:ascii="Bookman Old Style" w:eastAsia="Times New Roman" w:hAnsi="Bookman Old Style" w:cs="Segoe UI"/>
          <w:b/>
          <w:bCs/>
          <w:color w:val="000000"/>
          <w:vertAlign w:val="superscript"/>
        </w:rPr>
        <w:t>7 </w:t>
      </w:r>
      <w:r w:rsidRPr="00D30AA0">
        <w:rPr>
          <w:rFonts w:ascii="Bookman Old Style" w:eastAsia="Times New Roman" w:hAnsi="Bookman Old Style" w:cs="Segoe UI"/>
          <w:color w:val="000000"/>
        </w:rPr>
        <w:t>And I saw him confronting the ram; he was moved with rage against him, </w:t>
      </w:r>
      <w:r w:rsidRPr="00D30AA0">
        <w:rPr>
          <w:rFonts w:ascii="Bookman Old Style" w:eastAsia="Times New Roman" w:hAnsi="Bookman Old Style" w:cs="Segoe UI"/>
          <w:color w:val="000000"/>
          <w:vertAlign w:val="superscript"/>
        </w:rPr>
        <w:t>[</w:t>
      </w:r>
      <w:hyperlink r:id="rId12" w:anchor="fen-NKJV-21969e" w:tooltip="See footnote e" w:history="1">
        <w:r w:rsidRPr="00D30AA0">
          <w:rPr>
            <w:rFonts w:ascii="Bookman Old Style" w:eastAsia="Times New Roman" w:hAnsi="Bookman Old Style" w:cs="Segoe UI"/>
            <w:color w:val="517E90"/>
            <w:u w:val="single"/>
            <w:vertAlign w:val="superscript"/>
          </w:rPr>
          <w:t>e</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attacked the ram, and broke his two horns. There was no power in the ram to withstand him, but he cast him down to the ground and trampled him; and there was no one that could deliver the ram from his hand.</w:t>
      </w:r>
    </w:p>
    <w:p w14:paraId="19E0DF16" w14:textId="77777777" w:rsidR="00D30AA0" w:rsidRPr="00D30AA0" w:rsidRDefault="00D30AA0" w:rsidP="00D30AA0">
      <w:pPr>
        <w:spacing w:before="100" w:beforeAutospacing="1" w:after="100" w:afterAutospacing="1"/>
        <w:rPr>
          <w:rFonts w:ascii="Bookman Old Style" w:eastAsia="Times New Roman" w:hAnsi="Bookman Old Style" w:cs="Segoe UI"/>
          <w:color w:val="000000"/>
        </w:rPr>
      </w:pPr>
      <w:r w:rsidRPr="00D30AA0">
        <w:rPr>
          <w:rFonts w:ascii="Bookman Old Style" w:eastAsia="Times New Roman" w:hAnsi="Bookman Old Style" w:cs="Segoe UI"/>
          <w:b/>
          <w:bCs/>
          <w:color w:val="000000"/>
          <w:vertAlign w:val="superscript"/>
        </w:rPr>
        <w:t>8 </w:t>
      </w:r>
      <w:r w:rsidRPr="00D30AA0">
        <w:rPr>
          <w:rFonts w:ascii="Bookman Old Style" w:eastAsia="Times New Roman" w:hAnsi="Bookman Old Style" w:cs="Segoe UI"/>
          <w:color w:val="000000"/>
        </w:rPr>
        <w:t>Therefore the male goat grew very great; but when he became strong, the large horn was broken, and in place of it four notable ones came up toward the four winds of heaven. </w:t>
      </w:r>
      <w:r w:rsidRPr="00D30AA0">
        <w:rPr>
          <w:rFonts w:ascii="Bookman Old Style" w:eastAsia="Times New Roman" w:hAnsi="Bookman Old Style" w:cs="Segoe UI"/>
          <w:b/>
          <w:bCs/>
          <w:color w:val="000000"/>
          <w:vertAlign w:val="superscript"/>
        </w:rPr>
        <w:t>9 </w:t>
      </w:r>
      <w:r w:rsidRPr="00D30AA0">
        <w:rPr>
          <w:rFonts w:ascii="Bookman Old Style" w:eastAsia="Times New Roman" w:hAnsi="Bookman Old Style" w:cs="Segoe UI"/>
          <w:color w:val="000000"/>
        </w:rPr>
        <w:t>And out of one of them came a little horn which grew exceedingly great toward the south, toward the east, and toward the Glorious </w:t>
      </w:r>
      <w:r w:rsidRPr="00D30AA0">
        <w:rPr>
          <w:rFonts w:ascii="Bookman Old Style" w:eastAsia="Times New Roman" w:hAnsi="Bookman Old Style" w:cs="Segoe UI"/>
          <w:i/>
          <w:iCs/>
          <w:color w:val="000000"/>
        </w:rPr>
        <w:t>Land.</w:t>
      </w:r>
      <w:r w:rsidRPr="00D30AA0">
        <w:rPr>
          <w:rFonts w:ascii="Bookman Old Style" w:eastAsia="Times New Roman" w:hAnsi="Bookman Old Style" w:cs="Segoe UI"/>
          <w:color w:val="000000"/>
        </w:rPr>
        <w:t> </w:t>
      </w:r>
      <w:r w:rsidRPr="00D30AA0">
        <w:rPr>
          <w:rFonts w:ascii="Bookman Old Style" w:eastAsia="Times New Roman" w:hAnsi="Bookman Old Style" w:cs="Segoe UI"/>
          <w:b/>
          <w:bCs/>
          <w:color w:val="000000"/>
          <w:vertAlign w:val="superscript"/>
        </w:rPr>
        <w:t>10 </w:t>
      </w:r>
      <w:r w:rsidRPr="00D30AA0">
        <w:rPr>
          <w:rFonts w:ascii="Bookman Old Style" w:eastAsia="Times New Roman" w:hAnsi="Bookman Old Style" w:cs="Segoe UI"/>
          <w:color w:val="000000"/>
        </w:rPr>
        <w:t>And it grew up to the host of heaven; and it cast down </w:t>
      </w:r>
      <w:r w:rsidRPr="00D30AA0">
        <w:rPr>
          <w:rFonts w:ascii="Bookman Old Style" w:eastAsia="Times New Roman" w:hAnsi="Bookman Old Style" w:cs="Segoe UI"/>
          <w:i/>
          <w:iCs/>
          <w:color w:val="000000"/>
        </w:rPr>
        <w:t>some</w:t>
      </w:r>
      <w:r w:rsidRPr="00D30AA0">
        <w:rPr>
          <w:rFonts w:ascii="Bookman Old Style" w:eastAsia="Times New Roman" w:hAnsi="Bookman Old Style" w:cs="Segoe UI"/>
          <w:color w:val="000000"/>
        </w:rPr>
        <w:t> of the host and </w:t>
      </w:r>
      <w:r w:rsidRPr="00D30AA0">
        <w:rPr>
          <w:rFonts w:ascii="Bookman Old Style" w:eastAsia="Times New Roman" w:hAnsi="Bookman Old Style" w:cs="Segoe UI"/>
          <w:i/>
          <w:iCs/>
          <w:color w:val="000000"/>
        </w:rPr>
        <w:t>some</w:t>
      </w:r>
      <w:r w:rsidRPr="00D30AA0">
        <w:rPr>
          <w:rFonts w:ascii="Bookman Old Style" w:eastAsia="Times New Roman" w:hAnsi="Bookman Old Style" w:cs="Segoe UI"/>
          <w:color w:val="000000"/>
        </w:rPr>
        <w:t xml:space="preserve"> of the stars to the </w:t>
      </w:r>
      <w:proofErr w:type="gramStart"/>
      <w:r w:rsidRPr="00D30AA0">
        <w:rPr>
          <w:rFonts w:ascii="Bookman Old Style" w:eastAsia="Times New Roman" w:hAnsi="Bookman Old Style" w:cs="Segoe UI"/>
          <w:color w:val="000000"/>
        </w:rPr>
        <w:t>ground, and</w:t>
      </w:r>
      <w:proofErr w:type="gramEnd"/>
      <w:r w:rsidRPr="00D30AA0">
        <w:rPr>
          <w:rFonts w:ascii="Bookman Old Style" w:eastAsia="Times New Roman" w:hAnsi="Bookman Old Style" w:cs="Segoe UI"/>
          <w:color w:val="000000"/>
        </w:rPr>
        <w:t xml:space="preserve"> trampled them. </w:t>
      </w:r>
      <w:r w:rsidRPr="00D30AA0">
        <w:rPr>
          <w:rFonts w:ascii="Bookman Old Style" w:eastAsia="Times New Roman" w:hAnsi="Bookman Old Style" w:cs="Segoe UI"/>
          <w:b/>
          <w:bCs/>
          <w:color w:val="000000"/>
          <w:vertAlign w:val="superscript"/>
        </w:rPr>
        <w:t>11 </w:t>
      </w:r>
      <w:r w:rsidRPr="00D30AA0">
        <w:rPr>
          <w:rFonts w:ascii="Bookman Old Style" w:eastAsia="Times New Roman" w:hAnsi="Bookman Old Style" w:cs="Segoe UI"/>
          <w:color w:val="000000"/>
        </w:rPr>
        <w:t>He even exalted </w:t>
      </w:r>
      <w:r w:rsidRPr="00D30AA0">
        <w:rPr>
          <w:rFonts w:ascii="Bookman Old Style" w:eastAsia="Times New Roman" w:hAnsi="Bookman Old Style" w:cs="Segoe UI"/>
          <w:i/>
          <w:iCs/>
          <w:color w:val="000000"/>
        </w:rPr>
        <w:t>himself</w:t>
      </w:r>
      <w:r w:rsidRPr="00D30AA0">
        <w:rPr>
          <w:rFonts w:ascii="Bookman Old Style" w:eastAsia="Times New Roman" w:hAnsi="Bookman Old Style" w:cs="Segoe UI"/>
          <w:color w:val="000000"/>
        </w:rPr>
        <w:t> as high as the Prince of the host; and by him the daily </w:t>
      </w:r>
      <w:r w:rsidRPr="00D30AA0">
        <w:rPr>
          <w:rFonts w:ascii="Bookman Old Style" w:eastAsia="Times New Roman" w:hAnsi="Bookman Old Style" w:cs="Segoe UI"/>
          <w:i/>
          <w:iCs/>
          <w:color w:val="000000"/>
        </w:rPr>
        <w:t>sacrifices</w:t>
      </w:r>
      <w:r w:rsidRPr="00D30AA0">
        <w:rPr>
          <w:rFonts w:ascii="Bookman Old Style" w:eastAsia="Times New Roman" w:hAnsi="Bookman Old Style" w:cs="Segoe UI"/>
          <w:color w:val="000000"/>
        </w:rPr>
        <w:t> were taken away, and the place of </w:t>
      </w:r>
      <w:r w:rsidRPr="00D30AA0">
        <w:rPr>
          <w:rFonts w:ascii="Bookman Old Style" w:eastAsia="Times New Roman" w:hAnsi="Bookman Old Style" w:cs="Segoe UI"/>
          <w:color w:val="000000"/>
          <w:vertAlign w:val="superscript"/>
        </w:rPr>
        <w:t>[</w:t>
      </w:r>
      <w:hyperlink r:id="rId13" w:anchor="fen-NKJV-21973f" w:tooltip="See footnote f" w:history="1">
        <w:r w:rsidRPr="00D30AA0">
          <w:rPr>
            <w:rFonts w:ascii="Bookman Old Style" w:eastAsia="Times New Roman" w:hAnsi="Bookman Old Style" w:cs="Segoe UI"/>
            <w:color w:val="517E90"/>
            <w:u w:val="single"/>
            <w:vertAlign w:val="superscript"/>
          </w:rPr>
          <w:t>f</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His sanctuary was cast down. </w:t>
      </w:r>
      <w:r w:rsidRPr="00D30AA0">
        <w:rPr>
          <w:rFonts w:ascii="Bookman Old Style" w:eastAsia="Times New Roman" w:hAnsi="Bookman Old Style" w:cs="Segoe UI"/>
          <w:b/>
          <w:bCs/>
          <w:color w:val="000000"/>
          <w:vertAlign w:val="superscript"/>
        </w:rPr>
        <w:t>12 </w:t>
      </w:r>
      <w:r w:rsidRPr="00D30AA0">
        <w:rPr>
          <w:rFonts w:ascii="Bookman Old Style" w:eastAsia="Times New Roman" w:hAnsi="Bookman Old Style" w:cs="Segoe UI"/>
          <w:color w:val="000000"/>
        </w:rPr>
        <w:t>Because of transgression, an army was given over </w:t>
      </w:r>
      <w:r w:rsidRPr="00D30AA0">
        <w:rPr>
          <w:rFonts w:ascii="Bookman Old Style" w:eastAsia="Times New Roman" w:hAnsi="Bookman Old Style" w:cs="Segoe UI"/>
          <w:i/>
          <w:iCs/>
          <w:color w:val="000000"/>
        </w:rPr>
        <w:t>to the horn</w:t>
      </w:r>
      <w:r w:rsidRPr="00D30AA0">
        <w:rPr>
          <w:rFonts w:ascii="Bookman Old Style" w:eastAsia="Times New Roman" w:hAnsi="Bookman Old Style" w:cs="Segoe UI"/>
          <w:color w:val="000000"/>
        </w:rPr>
        <w:t> to oppose the daily </w:t>
      </w:r>
      <w:r w:rsidRPr="00D30AA0">
        <w:rPr>
          <w:rFonts w:ascii="Bookman Old Style" w:eastAsia="Times New Roman" w:hAnsi="Bookman Old Style" w:cs="Segoe UI"/>
          <w:i/>
          <w:iCs/>
          <w:color w:val="000000"/>
        </w:rPr>
        <w:t>sacrifices;</w:t>
      </w:r>
      <w:r w:rsidRPr="00D30AA0">
        <w:rPr>
          <w:rFonts w:ascii="Bookman Old Style" w:eastAsia="Times New Roman" w:hAnsi="Bookman Old Style" w:cs="Segoe UI"/>
          <w:color w:val="000000"/>
        </w:rPr>
        <w:t> and he cast truth down to the ground. He did </w:t>
      </w:r>
      <w:r w:rsidRPr="00D30AA0">
        <w:rPr>
          <w:rFonts w:ascii="Bookman Old Style" w:eastAsia="Times New Roman" w:hAnsi="Bookman Old Style" w:cs="Segoe UI"/>
          <w:i/>
          <w:iCs/>
          <w:color w:val="000000"/>
        </w:rPr>
        <w:t>all this</w:t>
      </w:r>
      <w:r w:rsidRPr="00D30AA0">
        <w:rPr>
          <w:rFonts w:ascii="Bookman Old Style" w:eastAsia="Times New Roman" w:hAnsi="Bookman Old Style" w:cs="Segoe UI"/>
          <w:color w:val="000000"/>
        </w:rPr>
        <w:t> and prospered.</w:t>
      </w:r>
    </w:p>
    <w:p w14:paraId="62DB1666" w14:textId="77777777" w:rsidR="00D30AA0" w:rsidRPr="00D30AA0" w:rsidRDefault="00D30AA0" w:rsidP="00D30AA0">
      <w:pPr>
        <w:spacing w:before="100" w:beforeAutospacing="1" w:after="100" w:afterAutospacing="1"/>
        <w:rPr>
          <w:rFonts w:ascii="Bookman Old Style" w:eastAsia="Times New Roman" w:hAnsi="Bookman Old Style" w:cs="Segoe UI"/>
          <w:color w:val="000000"/>
        </w:rPr>
      </w:pPr>
      <w:r w:rsidRPr="00D30AA0">
        <w:rPr>
          <w:rFonts w:ascii="Bookman Old Style" w:eastAsia="Times New Roman" w:hAnsi="Bookman Old Style" w:cs="Segoe UI"/>
          <w:b/>
          <w:bCs/>
          <w:color w:val="000000"/>
          <w:vertAlign w:val="superscript"/>
        </w:rPr>
        <w:t>13 </w:t>
      </w:r>
      <w:r w:rsidRPr="00D30AA0">
        <w:rPr>
          <w:rFonts w:ascii="Bookman Old Style" w:eastAsia="Times New Roman" w:hAnsi="Bookman Old Style" w:cs="Segoe UI"/>
          <w:color w:val="000000"/>
        </w:rPr>
        <w:t>Then I heard a holy one speaking; and </w:t>
      </w:r>
      <w:r w:rsidRPr="00D30AA0">
        <w:rPr>
          <w:rFonts w:ascii="Bookman Old Style" w:eastAsia="Times New Roman" w:hAnsi="Bookman Old Style" w:cs="Segoe UI"/>
          <w:i/>
          <w:iCs/>
          <w:color w:val="000000"/>
        </w:rPr>
        <w:t>another</w:t>
      </w:r>
      <w:r w:rsidRPr="00D30AA0">
        <w:rPr>
          <w:rFonts w:ascii="Bookman Old Style" w:eastAsia="Times New Roman" w:hAnsi="Bookman Old Style" w:cs="Segoe UI"/>
          <w:color w:val="000000"/>
        </w:rPr>
        <w:t> holy one said to that certain </w:t>
      </w:r>
      <w:r w:rsidRPr="00D30AA0">
        <w:rPr>
          <w:rFonts w:ascii="Bookman Old Style" w:eastAsia="Times New Roman" w:hAnsi="Bookman Old Style" w:cs="Segoe UI"/>
          <w:i/>
          <w:iCs/>
          <w:color w:val="000000"/>
        </w:rPr>
        <w:t>one</w:t>
      </w:r>
      <w:r w:rsidRPr="00D30AA0">
        <w:rPr>
          <w:rFonts w:ascii="Bookman Old Style" w:eastAsia="Times New Roman" w:hAnsi="Bookman Old Style" w:cs="Segoe UI"/>
          <w:color w:val="000000"/>
        </w:rPr>
        <w:t> who was speaking, “How long </w:t>
      </w:r>
      <w:r w:rsidRPr="00D30AA0">
        <w:rPr>
          <w:rFonts w:ascii="Bookman Old Style" w:eastAsia="Times New Roman" w:hAnsi="Bookman Old Style" w:cs="Segoe UI"/>
          <w:i/>
          <w:iCs/>
          <w:color w:val="000000"/>
        </w:rPr>
        <w:t>will</w:t>
      </w:r>
      <w:r w:rsidRPr="00D30AA0">
        <w:rPr>
          <w:rFonts w:ascii="Bookman Old Style" w:eastAsia="Times New Roman" w:hAnsi="Bookman Old Style" w:cs="Segoe UI"/>
          <w:color w:val="000000"/>
        </w:rPr>
        <w:t> the vision </w:t>
      </w:r>
      <w:r w:rsidRPr="00D30AA0">
        <w:rPr>
          <w:rFonts w:ascii="Bookman Old Style" w:eastAsia="Times New Roman" w:hAnsi="Bookman Old Style" w:cs="Segoe UI"/>
          <w:i/>
          <w:iCs/>
          <w:color w:val="000000"/>
        </w:rPr>
        <w:t>be, concerning</w:t>
      </w:r>
      <w:r w:rsidRPr="00D30AA0">
        <w:rPr>
          <w:rFonts w:ascii="Bookman Old Style" w:eastAsia="Times New Roman" w:hAnsi="Bookman Old Style" w:cs="Segoe UI"/>
          <w:color w:val="000000"/>
        </w:rPr>
        <w:t> the daily </w:t>
      </w:r>
      <w:r w:rsidRPr="00D30AA0">
        <w:rPr>
          <w:rFonts w:ascii="Bookman Old Style" w:eastAsia="Times New Roman" w:hAnsi="Bookman Old Style" w:cs="Segoe UI"/>
          <w:i/>
          <w:iCs/>
          <w:color w:val="000000"/>
        </w:rPr>
        <w:t>sacrifices</w:t>
      </w:r>
      <w:r w:rsidRPr="00D30AA0">
        <w:rPr>
          <w:rFonts w:ascii="Bookman Old Style" w:eastAsia="Times New Roman" w:hAnsi="Bookman Old Style" w:cs="Segoe UI"/>
          <w:color w:val="000000"/>
        </w:rPr>
        <w:t> and the transgression </w:t>
      </w:r>
      <w:r w:rsidRPr="00D30AA0">
        <w:rPr>
          <w:rFonts w:ascii="Bookman Old Style" w:eastAsia="Times New Roman" w:hAnsi="Bookman Old Style" w:cs="Segoe UI"/>
          <w:color w:val="000000"/>
          <w:vertAlign w:val="superscript"/>
        </w:rPr>
        <w:t>[</w:t>
      </w:r>
      <w:hyperlink r:id="rId14" w:anchor="fen-NKJV-21975g" w:tooltip="See footnote g" w:history="1">
        <w:r w:rsidRPr="00D30AA0">
          <w:rPr>
            <w:rFonts w:ascii="Bookman Old Style" w:eastAsia="Times New Roman" w:hAnsi="Bookman Old Style" w:cs="Segoe UI"/>
            <w:color w:val="517E90"/>
            <w:u w:val="single"/>
            <w:vertAlign w:val="superscript"/>
          </w:rPr>
          <w:t>g</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of desolation, the giving of both the sanctuary and the host to be trampled underfoot?”</w:t>
      </w:r>
    </w:p>
    <w:p w14:paraId="09F724DE" w14:textId="77777777" w:rsidR="00D30AA0" w:rsidRPr="00D30AA0" w:rsidRDefault="00D30AA0" w:rsidP="00D30AA0">
      <w:pPr>
        <w:spacing w:before="100" w:beforeAutospacing="1" w:after="100" w:afterAutospacing="1"/>
        <w:rPr>
          <w:rFonts w:ascii="Bookman Old Style" w:eastAsia="Times New Roman" w:hAnsi="Bookman Old Style" w:cs="Segoe UI"/>
          <w:color w:val="000000"/>
        </w:rPr>
      </w:pPr>
      <w:r w:rsidRPr="00D30AA0">
        <w:rPr>
          <w:rFonts w:ascii="Bookman Old Style" w:eastAsia="Times New Roman" w:hAnsi="Bookman Old Style" w:cs="Segoe UI"/>
          <w:b/>
          <w:bCs/>
          <w:color w:val="000000"/>
          <w:vertAlign w:val="superscript"/>
        </w:rPr>
        <w:lastRenderedPageBreak/>
        <w:t>14 </w:t>
      </w:r>
      <w:r w:rsidRPr="00D30AA0">
        <w:rPr>
          <w:rFonts w:ascii="Bookman Old Style" w:eastAsia="Times New Roman" w:hAnsi="Bookman Old Style" w:cs="Segoe UI"/>
          <w:color w:val="000000"/>
        </w:rPr>
        <w:t>And he said to me, “For two thousand three hundred </w:t>
      </w:r>
      <w:r w:rsidRPr="00D30AA0">
        <w:rPr>
          <w:rFonts w:ascii="Bookman Old Style" w:eastAsia="Times New Roman" w:hAnsi="Bookman Old Style" w:cs="Segoe UI"/>
          <w:color w:val="000000"/>
          <w:vertAlign w:val="superscript"/>
        </w:rPr>
        <w:t>[</w:t>
      </w:r>
      <w:hyperlink r:id="rId15" w:anchor="fen-NKJV-21976h" w:tooltip="See footnote h" w:history="1">
        <w:r w:rsidRPr="00D30AA0">
          <w:rPr>
            <w:rFonts w:ascii="Bookman Old Style" w:eastAsia="Times New Roman" w:hAnsi="Bookman Old Style" w:cs="Segoe UI"/>
            <w:color w:val="517E90"/>
            <w:u w:val="single"/>
            <w:vertAlign w:val="superscript"/>
          </w:rPr>
          <w:t>h</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days; then the sanctuary shall be cleansed.”</w:t>
      </w:r>
    </w:p>
    <w:p w14:paraId="694E1C02" w14:textId="77777777" w:rsidR="00D30AA0" w:rsidRPr="00D30AA0" w:rsidRDefault="00D30AA0" w:rsidP="00D30AA0">
      <w:pPr>
        <w:spacing w:before="300" w:after="150"/>
        <w:outlineLvl w:val="2"/>
        <w:rPr>
          <w:rFonts w:ascii="Bookman Old Style" w:eastAsia="Times New Roman" w:hAnsi="Bookman Old Style" w:cs="Segoe UI"/>
          <w:b/>
          <w:bCs/>
          <w:color w:val="000000"/>
        </w:rPr>
      </w:pPr>
      <w:r w:rsidRPr="00D30AA0">
        <w:rPr>
          <w:rFonts w:ascii="Bookman Old Style" w:eastAsia="Times New Roman" w:hAnsi="Bookman Old Style" w:cs="Segoe UI"/>
          <w:b/>
          <w:bCs/>
          <w:color w:val="000000"/>
        </w:rPr>
        <w:t>Gabriel Interprets the Vision</w:t>
      </w:r>
    </w:p>
    <w:p w14:paraId="74955DE0" w14:textId="77777777" w:rsidR="00D30AA0" w:rsidRPr="00D30AA0" w:rsidRDefault="00D30AA0" w:rsidP="00D30AA0">
      <w:pPr>
        <w:spacing w:before="100" w:beforeAutospacing="1" w:after="100" w:afterAutospacing="1"/>
        <w:rPr>
          <w:rFonts w:ascii="Bookman Old Style" w:eastAsia="Times New Roman" w:hAnsi="Bookman Old Style" w:cs="Segoe UI"/>
          <w:color w:val="000000"/>
        </w:rPr>
      </w:pPr>
      <w:r w:rsidRPr="00D30AA0">
        <w:rPr>
          <w:rFonts w:ascii="Bookman Old Style" w:eastAsia="Times New Roman" w:hAnsi="Bookman Old Style" w:cs="Segoe UI"/>
          <w:b/>
          <w:bCs/>
          <w:color w:val="000000"/>
          <w:vertAlign w:val="superscript"/>
        </w:rPr>
        <w:t>15 </w:t>
      </w:r>
      <w:r w:rsidRPr="00D30AA0">
        <w:rPr>
          <w:rFonts w:ascii="Bookman Old Style" w:eastAsia="Times New Roman" w:hAnsi="Bookman Old Style" w:cs="Segoe UI"/>
          <w:color w:val="000000"/>
        </w:rPr>
        <w:t>Then it happened, when I, Daniel, had seen the vision and was seeking the meaning, that suddenly there stood before me one having the appearance of a man. </w:t>
      </w:r>
      <w:r w:rsidRPr="00D30AA0">
        <w:rPr>
          <w:rFonts w:ascii="Bookman Old Style" w:eastAsia="Times New Roman" w:hAnsi="Bookman Old Style" w:cs="Segoe UI"/>
          <w:b/>
          <w:bCs/>
          <w:color w:val="000000"/>
          <w:vertAlign w:val="superscript"/>
        </w:rPr>
        <w:t>16 </w:t>
      </w:r>
      <w:r w:rsidRPr="00D30AA0">
        <w:rPr>
          <w:rFonts w:ascii="Bookman Old Style" w:eastAsia="Times New Roman" w:hAnsi="Bookman Old Style" w:cs="Segoe UI"/>
          <w:color w:val="000000"/>
        </w:rPr>
        <w:t>And I heard a man’s voice between </w:t>
      </w:r>
      <w:r w:rsidRPr="00D30AA0">
        <w:rPr>
          <w:rFonts w:ascii="Bookman Old Style" w:eastAsia="Times New Roman" w:hAnsi="Bookman Old Style" w:cs="Segoe UI"/>
          <w:i/>
          <w:iCs/>
          <w:color w:val="000000"/>
        </w:rPr>
        <w:t>the banks of</w:t>
      </w:r>
      <w:r w:rsidRPr="00D30AA0">
        <w:rPr>
          <w:rFonts w:ascii="Bookman Old Style" w:eastAsia="Times New Roman" w:hAnsi="Bookman Old Style" w:cs="Segoe UI"/>
          <w:color w:val="000000"/>
        </w:rPr>
        <w:t xml:space="preserve"> the </w:t>
      </w:r>
      <w:proofErr w:type="spellStart"/>
      <w:r w:rsidRPr="00D30AA0">
        <w:rPr>
          <w:rFonts w:ascii="Bookman Old Style" w:eastAsia="Times New Roman" w:hAnsi="Bookman Old Style" w:cs="Segoe UI"/>
          <w:color w:val="000000"/>
        </w:rPr>
        <w:t>Ulai</w:t>
      </w:r>
      <w:proofErr w:type="spellEnd"/>
      <w:r w:rsidRPr="00D30AA0">
        <w:rPr>
          <w:rFonts w:ascii="Bookman Old Style" w:eastAsia="Times New Roman" w:hAnsi="Bookman Old Style" w:cs="Segoe UI"/>
          <w:color w:val="000000"/>
        </w:rPr>
        <w:t>, who called, and said, “Gabriel, make this </w:t>
      </w:r>
      <w:r w:rsidRPr="00D30AA0">
        <w:rPr>
          <w:rFonts w:ascii="Bookman Old Style" w:eastAsia="Times New Roman" w:hAnsi="Bookman Old Style" w:cs="Segoe UI"/>
          <w:i/>
          <w:iCs/>
          <w:color w:val="000000"/>
        </w:rPr>
        <w:t>man</w:t>
      </w:r>
      <w:r w:rsidRPr="00D30AA0">
        <w:rPr>
          <w:rFonts w:ascii="Bookman Old Style" w:eastAsia="Times New Roman" w:hAnsi="Bookman Old Style" w:cs="Segoe UI"/>
          <w:color w:val="000000"/>
        </w:rPr>
        <w:t> understand the vision.” </w:t>
      </w:r>
      <w:r w:rsidRPr="00D30AA0">
        <w:rPr>
          <w:rFonts w:ascii="Bookman Old Style" w:eastAsia="Times New Roman" w:hAnsi="Bookman Old Style" w:cs="Segoe UI"/>
          <w:b/>
          <w:bCs/>
          <w:color w:val="000000"/>
          <w:vertAlign w:val="superscript"/>
        </w:rPr>
        <w:t>17 </w:t>
      </w:r>
      <w:r w:rsidRPr="00D30AA0">
        <w:rPr>
          <w:rFonts w:ascii="Bookman Old Style" w:eastAsia="Times New Roman" w:hAnsi="Bookman Old Style" w:cs="Segoe UI"/>
          <w:color w:val="000000"/>
        </w:rPr>
        <w:t>So he came near where I stood, and when he came I was afraid and fell on my face; but he said to me, “Understand, son of man, that the vision </w:t>
      </w:r>
      <w:r w:rsidRPr="00D30AA0">
        <w:rPr>
          <w:rFonts w:ascii="Bookman Old Style" w:eastAsia="Times New Roman" w:hAnsi="Bookman Old Style" w:cs="Segoe UI"/>
          <w:i/>
          <w:iCs/>
          <w:color w:val="000000"/>
        </w:rPr>
        <w:t>refers</w:t>
      </w:r>
      <w:r w:rsidRPr="00D30AA0">
        <w:rPr>
          <w:rFonts w:ascii="Bookman Old Style" w:eastAsia="Times New Roman" w:hAnsi="Bookman Old Style" w:cs="Segoe UI"/>
          <w:color w:val="000000"/>
        </w:rPr>
        <w:t> to the time of the end.”</w:t>
      </w:r>
    </w:p>
    <w:p w14:paraId="213F62D2" w14:textId="77777777" w:rsidR="00D30AA0" w:rsidRPr="00D30AA0" w:rsidRDefault="00D30AA0" w:rsidP="00D30AA0">
      <w:pPr>
        <w:spacing w:before="100" w:beforeAutospacing="1" w:after="100" w:afterAutospacing="1"/>
        <w:rPr>
          <w:rFonts w:ascii="Bookman Old Style" w:eastAsia="Times New Roman" w:hAnsi="Bookman Old Style" w:cs="Segoe UI"/>
          <w:color w:val="000000"/>
        </w:rPr>
      </w:pPr>
      <w:r w:rsidRPr="00D30AA0">
        <w:rPr>
          <w:rFonts w:ascii="Bookman Old Style" w:eastAsia="Times New Roman" w:hAnsi="Bookman Old Style" w:cs="Segoe UI"/>
          <w:b/>
          <w:bCs/>
          <w:color w:val="000000"/>
          <w:vertAlign w:val="superscript"/>
        </w:rPr>
        <w:t>18 </w:t>
      </w:r>
      <w:r w:rsidRPr="00D30AA0">
        <w:rPr>
          <w:rFonts w:ascii="Bookman Old Style" w:eastAsia="Times New Roman" w:hAnsi="Bookman Old Style" w:cs="Segoe UI"/>
          <w:color w:val="000000"/>
        </w:rPr>
        <w:t xml:space="preserve">Now, as he was speaking with me, I was in a deep sleep with my face to the ground; but he touched </w:t>
      </w:r>
      <w:proofErr w:type="gramStart"/>
      <w:r w:rsidRPr="00D30AA0">
        <w:rPr>
          <w:rFonts w:ascii="Bookman Old Style" w:eastAsia="Times New Roman" w:hAnsi="Bookman Old Style" w:cs="Segoe UI"/>
          <w:color w:val="000000"/>
        </w:rPr>
        <w:t>me, and</w:t>
      </w:r>
      <w:proofErr w:type="gramEnd"/>
      <w:r w:rsidRPr="00D30AA0">
        <w:rPr>
          <w:rFonts w:ascii="Bookman Old Style" w:eastAsia="Times New Roman" w:hAnsi="Bookman Old Style" w:cs="Segoe UI"/>
          <w:color w:val="000000"/>
        </w:rPr>
        <w:t xml:space="preserve"> stood me upright. </w:t>
      </w:r>
      <w:r w:rsidRPr="00D30AA0">
        <w:rPr>
          <w:rFonts w:ascii="Bookman Old Style" w:eastAsia="Times New Roman" w:hAnsi="Bookman Old Style" w:cs="Segoe UI"/>
          <w:b/>
          <w:bCs/>
          <w:color w:val="000000"/>
          <w:vertAlign w:val="superscript"/>
        </w:rPr>
        <w:t>19 </w:t>
      </w:r>
      <w:r w:rsidRPr="00D30AA0">
        <w:rPr>
          <w:rFonts w:ascii="Bookman Old Style" w:eastAsia="Times New Roman" w:hAnsi="Bookman Old Style" w:cs="Segoe UI"/>
          <w:color w:val="000000"/>
        </w:rPr>
        <w:t>And he said, “Look, I am making known to you what shall happen in the latter time of the indignation; for at the appointed time the end </w:t>
      </w:r>
      <w:r w:rsidRPr="00D30AA0">
        <w:rPr>
          <w:rFonts w:ascii="Bookman Old Style" w:eastAsia="Times New Roman" w:hAnsi="Bookman Old Style" w:cs="Segoe UI"/>
          <w:i/>
          <w:iCs/>
          <w:color w:val="000000"/>
        </w:rPr>
        <w:t>shall be.</w:t>
      </w:r>
      <w:r w:rsidRPr="00D30AA0">
        <w:rPr>
          <w:rFonts w:ascii="Bookman Old Style" w:eastAsia="Times New Roman" w:hAnsi="Bookman Old Style" w:cs="Segoe UI"/>
          <w:color w:val="000000"/>
        </w:rPr>
        <w:t> </w:t>
      </w:r>
      <w:r w:rsidRPr="00D30AA0">
        <w:rPr>
          <w:rFonts w:ascii="Bookman Old Style" w:eastAsia="Times New Roman" w:hAnsi="Bookman Old Style" w:cs="Segoe UI"/>
          <w:b/>
          <w:bCs/>
          <w:color w:val="000000"/>
          <w:vertAlign w:val="superscript"/>
        </w:rPr>
        <w:t>20 </w:t>
      </w:r>
      <w:r w:rsidRPr="00D30AA0">
        <w:rPr>
          <w:rFonts w:ascii="Bookman Old Style" w:eastAsia="Times New Roman" w:hAnsi="Bookman Old Style" w:cs="Segoe UI"/>
          <w:color w:val="000000"/>
        </w:rPr>
        <w:t>The ram which you saw, having the two horns—</w:t>
      </w:r>
      <w:r w:rsidRPr="00D30AA0">
        <w:rPr>
          <w:rFonts w:ascii="Bookman Old Style" w:eastAsia="Times New Roman" w:hAnsi="Bookman Old Style" w:cs="Segoe UI"/>
          <w:i/>
          <w:iCs/>
          <w:color w:val="000000"/>
        </w:rPr>
        <w:t>they are</w:t>
      </w:r>
      <w:r w:rsidRPr="00D30AA0">
        <w:rPr>
          <w:rFonts w:ascii="Bookman Old Style" w:eastAsia="Times New Roman" w:hAnsi="Bookman Old Style" w:cs="Segoe UI"/>
          <w:color w:val="000000"/>
        </w:rPr>
        <w:t> the kings of Media and Persia. </w:t>
      </w:r>
      <w:r w:rsidRPr="00D30AA0">
        <w:rPr>
          <w:rFonts w:ascii="Bookman Old Style" w:eastAsia="Times New Roman" w:hAnsi="Bookman Old Style" w:cs="Segoe UI"/>
          <w:b/>
          <w:bCs/>
          <w:color w:val="000000"/>
          <w:vertAlign w:val="superscript"/>
        </w:rPr>
        <w:t>21 </w:t>
      </w:r>
      <w:r w:rsidRPr="00D30AA0">
        <w:rPr>
          <w:rFonts w:ascii="Bookman Old Style" w:eastAsia="Times New Roman" w:hAnsi="Bookman Old Style" w:cs="Segoe UI"/>
          <w:color w:val="000000"/>
        </w:rPr>
        <w:t>And the </w:t>
      </w:r>
      <w:r w:rsidRPr="00D30AA0">
        <w:rPr>
          <w:rFonts w:ascii="Bookman Old Style" w:eastAsia="Times New Roman" w:hAnsi="Bookman Old Style" w:cs="Segoe UI"/>
          <w:color w:val="000000"/>
          <w:vertAlign w:val="superscript"/>
        </w:rPr>
        <w:t>[</w:t>
      </w:r>
      <w:proofErr w:type="spellStart"/>
      <w:r w:rsidRPr="00D30AA0">
        <w:rPr>
          <w:rFonts w:ascii="Bookman Old Style" w:eastAsia="Times New Roman" w:hAnsi="Bookman Old Style" w:cs="Segoe UI"/>
          <w:color w:val="000000"/>
          <w:vertAlign w:val="superscript"/>
        </w:rPr>
        <w:fldChar w:fldCharType="begin"/>
      </w:r>
      <w:r w:rsidRPr="00D30AA0">
        <w:rPr>
          <w:rFonts w:ascii="Bookman Old Style" w:eastAsia="Times New Roman" w:hAnsi="Bookman Old Style" w:cs="Segoe UI"/>
          <w:color w:val="000000"/>
          <w:vertAlign w:val="superscript"/>
        </w:rPr>
        <w:instrText xml:space="preserve"> HYPERLINK "https://www.biblegateway.com/passage/?search=Daniel+8&amp;version=NKJV" \l "fen-NKJV-21983i" \o "See footnote i" </w:instrText>
      </w:r>
      <w:r w:rsidRPr="00D30AA0">
        <w:rPr>
          <w:rFonts w:ascii="Bookman Old Style" w:eastAsia="Times New Roman" w:hAnsi="Bookman Old Style" w:cs="Segoe UI"/>
          <w:color w:val="000000"/>
          <w:vertAlign w:val="superscript"/>
        </w:rPr>
        <w:fldChar w:fldCharType="separate"/>
      </w:r>
      <w:r w:rsidRPr="00D30AA0">
        <w:rPr>
          <w:rFonts w:ascii="Bookman Old Style" w:eastAsia="Times New Roman" w:hAnsi="Bookman Old Style" w:cs="Segoe UI"/>
          <w:color w:val="517E90"/>
          <w:u w:val="single"/>
          <w:vertAlign w:val="superscript"/>
        </w:rPr>
        <w:t>i</w:t>
      </w:r>
      <w:proofErr w:type="spellEnd"/>
      <w:r w:rsidRPr="00D30AA0">
        <w:rPr>
          <w:rFonts w:ascii="Bookman Old Style" w:eastAsia="Times New Roman" w:hAnsi="Bookman Old Style" w:cs="Segoe UI"/>
          <w:color w:val="000000"/>
          <w:vertAlign w:val="superscript"/>
        </w:rPr>
        <w:fldChar w:fldCharType="end"/>
      </w:r>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male goat </w:t>
      </w:r>
      <w:r w:rsidRPr="00D30AA0">
        <w:rPr>
          <w:rFonts w:ascii="Bookman Old Style" w:eastAsia="Times New Roman" w:hAnsi="Bookman Old Style" w:cs="Segoe UI"/>
          <w:i/>
          <w:iCs/>
          <w:color w:val="000000"/>
        </w:rPr>
        <w:t>is</w:t>
      </w:r>
      <w:r w:rsidRPr="00D30AA0">
        <w:rPr>
          <w:rFonts w:ascii="Bookman Old Style" w:eastAsia="Times New Roman" w:hAnsi="Bookman Old Style" w:cs="Segoe UI"/>
          <w:color w:val="000000"/>
        </w:rPr>
        <w:t> the </w:t>
      </w:r>
      <w:r w:rsidRPr="00D30AA0">
        <w:rPr>
          <w:rFonts w:ascii="Bookman Old Style" w:eastAsia="Times New Roman" w:hAnsi="Bookman Old Style" w:cs="Segoe UI"/>
          <w:color w:val="000000"/>
          <w:vertAlign w:val="superscript"/>
        </w:rPr>
        <w:t>[</w:t>
      </w:r>
      <w:hyperlink r:id="rId16" w:anchor="fen-NKJV-21983j" w:tooltip="See footnote j" w:history="1">
        <w:r w:rsidRPr="00D30AA0">
          <w:rPr>
            <w:rFonts w:ascii="Bookman Old Style" w:eastAsia="Times New Roman" w:hAnsi="Bookman Old Style" w:cs="Segoe UI"/>
            <w:color w:val="517E90"/>
            <w:u w:val="single"/>
            <w:vertAlign w:val="superscript"/>
          </w:rPr>
          <w:t>j</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kingdom of Greece. The large horn that </w:t>
      </w:r>
      <w:r w:rsidRPr="00D30AA0">
        <w:rPr>
          <w:rFonts w:ascii="Bookman Old Style" w:eastAsia="Times New Roman" w:hAnsi="Bookman Old Style" w:cs="Segoe UI"/>
          <w:i/>
          <w:iCs/>
          <w:color w:val="000000"/>
        </w:rPr>
        <w:t>is</w:t>
      </w:r>
      <w:r w:rsidRPr="00D30AA0">
        <w:rPr>
          <w:rFonts w:ascii="Bookman Old Style" w:eastAsia="Times New Roman" w:hAnsi="Bookman Old Style" w:cs="Segoe UI"/>
          <w:color w:val="000000"/>
        </w:rPr>
        <w:t> between its eyes </w:t>
      </w:r>
      <w:r w:rsidRPr="00D30AA0">
        <w:rPr>
          <w:rFonts w:ascii="Bookman Old Style" w:eastAsia="Times New Roman" w:hAnsi="Bookman Old Style" w:cs="Segoe UI"/>
          <w:i/>
          <w:iCs/>
          <w:color w:val="000000"/>
        </w:rPr>
        <w:t>is</w:t>
      </w:r>
      <w:r w:rsidRPr="00D30AA0">
        <w:rPr>
          <w:rFonts w:ascii="Bookman Old Style" w:eastAsia="Times New Roman" w:hAnsi="Bookman Old Style" w:cs="Segoe UI"/>
          <w:color w:val="000000"/>
        </w:rPr>
        <w:t> the first king. </w:t>
      </w:r>
      <w:r w:rsidRPr="00D30AA0">
        <w:rPr>
          <w:rFonts w:ascii="Bookman Old Style" w:eastAsia="Times New Roman" w:hAnsi="Bookman Old Style" w:cs="Segoe UI"/>
          <w:b/>
          <w:bCs/>
          <w:color w:val="000000"/>
          <w:vertAlign w:val="superscript"/>
        </w:rPr>
        <w:t>22 </w:t>
      </w:r>
      <w:r w:rsidRPr="00D30AA0">
        <w:rPr>
          <w:rFonts w:ascii="Bookman Old Style" w:eastAsia="Times New Roman" w:hAnsi="Bookman Old Style" w:cs="Segoe UI"/>
          <w:color w:val="000000"/>
        </w:rPr>
        <w:t>As for the broken </w:t>
      </w:r>
      <w:r w:rsidRPr="00D30AA0">
        <w:rPr>
          <w:rFonts w:ascii="Bookman Old Style" w:eastAsia="Times New Roman" w:hAnsi="Bookman Old Style" w:cs="Segoe UI"/>
          <w:i/>
          <w:iCs/>
          <w:color w:val="000000"/>
        </w:rPr>
        <w:t>horn</w:t>
      </w:r>
      <w:r w:rsidRPr="00D30AA0">
        <w:rPr>
          <w:rFonts w:ascii="Bookman Old Style" w:eastAsia="Times New Roman" w:hAnsi="Bookman Old Style" w:cs="Segoe UI"/>
          <w:color w:val="000000"/>
        </w:rPr>
        <w:t> and the four that stood up in its place, four kingdoms shall arise out of that nation, but not with its power.</w:t>
      </w:r>
    </w:p>
    <w:p w14:paraId="17BEE34A" w14:textId="77777777" w:rsidR="00D30AA0" w:rsidRPr="00D30AA0" w:rsidRDefault="00D30AA0" w:rsidP="00D30AA0">
      <w:pPr>
        <w:rPr>
          <w:rFonts w:ascii="Bookman Old Style" w:eastAsia="Times New Roman" w:hAnsi="Bookman Old Style" w:cs="Segoe UI"/>
          <w:color w:val="000000"/>
        </w:rPr>
      </w:pPr>
      <w:r w:rsidRPr="00D30AA0">
        <w:rPr>
          <w:rFonts w:ascii="Bookman Old Style" w:eastAsia="Times New Roman" w:hAnsi="Bookman Old Style" w:cs="Segoe UI"/>
          <w:b/>
          <w:bCs/>
          <w:color w:val="000000"/>
          <w:vertAlign w:val="superscript"/>
        </w:rPr>
        <w:t>23 </w:t>
      </w:r>
      <w:r w:rsidRPr="00D30AA0">
        <w:rPr>
          <w:rFonts w:ascii="Bookman Old Style" w:eastAsia="Times New Roman" w:hAnsi="Bookman Old Style" w:cs="Segoe UI"/>
          <w:color w:val="000000"/>
        </w:rPr>
        <w:t>“And in the latter time of their kingdom,</w:t>
      </w:r>
      <w:r w:rsidRPr="00D30AA0">
        <w:rPr>
          <w:rFonts w:ascii="Bookman Old Style" w:eastAsia="Times New Roman" w:hAnsi="Bookman Old Style" w:cs="Segoe UI"/>
          <w:color w:val="000000"/>
        </w:rPr>
        <w:br/>
        <w:t>When the transgressors have reached their fullness,</w:t>
      </w:r>
      <w:r w:rsidRPr="00D30AA0">
        <w:rPr>
          <w:rFonts w:ascii="Bookman Old Style" w:eastAsia="Times New Roman" w:hAnsi="Bookman Old Style" w:cs="Segoe UI"/>
          <w:color w:val="000000"/>
        </w:rPr>
        <w:br/>
        <w:t>A king shall arise,</w:t>
      </w:r>
      <w:r w:rsidRPr="00D30AA0">
        <w:rPr>
          <w:rFonts w:ascii="Bookman Old Style" w:eastAsia="Times New Roman" w:hAnsi="Bookman Old Style" w:cs="Segoe UI"/>
          <w:color w:val="000000"/>
        </w:rPr>
        <w:br/>
        <w:t>Having fierce </w:t>
      </w:r>
      <w:r w:rsidRPr="00D30AA0">
        <w:rPr>
          <w:rFonts w:ascii="Bookman Old Style" w:eastAsia="Times New Roman" w:hAnsi="Bookman Old Style" w:cs="Segoe UI"/>
          <w:color w:val="000000"/>
          <w:vertAlign w:val="superscript"/>
        </w:rPr>
        <w:t>[</w:t>
      </w:r>
      <w:hyperlink r:id="rId17" w:anchor="fen-NKJV-21985k" w:tooltip="See footnote k" w:history="1">
        <w:r w:rsidRPr="00D30AA0">
          <w:rPr>
            <w:rFonts w:ascii="Bookman Old Style" w:eastAsia="Times New Roman" w:hAnsi="Bookman Old Style" w:cs="Segoe UI"/>
            <w:color w:val="517E90"/>
            <w:u w:val="single"/>
            <w:vertAlign w:val="superscript"/>
          </w:rPr>
          <w:t>k</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features,</w:t>
      </w:r>
      <w:r w:rsidRPr="00D30AA0">
        <w:rPr>
          <w:rFonts w:ascii="Bookman Old Style" w:eastAsia="Times New Roman" w:hAnsi="Bookman Old Style" w:cs="Segoe UI"/>
          <w:color w:val="000000"/>
        </w:rPr>
        <w:br/>
        <w:t>Who understands sinister schemes.</w:t>
      </w:r>
      <w:r w:rsidRPr="00D30AA0">
        <w:rPr>
          <w:rFonts w:ascii="Bookman Old Style" w:eastAsia="Times New Roman" w:hAnsi="Bookman Old Style" w:cs="Segoe UI"/>
          <w:color w:val="000000"/>
        </w:rPr>
        <w:br/>
      </w:r>
      <w:r w:rsidRPr="00D30AA0">
        <w:rPr>
          <w:rFonts w:ascii="Bookman Old Style" w:eastAsia="Times New Roman" w:hAnsi="Bookman Old Style" w:cs="Segoe UI"/>
          <w:b/>
          <w:bCs/>
          <w:color w:val="000000"/>
          <w:vertAlign w:val="superscript"/>
        </w:rPr>
        <w:t>24 </w:t>
      </w:r>
      <w:r w:rsidRPr="00D30AA0">
        <w:rPr>
          <w:rFonts w:ascii="Bookman Old Style" w:eastAsia="Times New Roman" w:hAnsi="Bookman Old Style" w:cs="Segoe UI"/>
          <w:color w:val="000000"/>
        </w:rPr>
        <w:t>His power shall be mighty, but not by his own power;</w:t>
      </w:r>
      <w:r w:rsidRPr="00D30AA0">
        <w:rPr>
          <w:rFonts w:ascii="Bookman Old Style" w:eastAsia="Times New Roman" w:hAnsi="Bookman Old Style" w:cs="Segoe UI"/>
          <w:color w:val="000000"/>
        </w:rPr>
        <w:br/>
        <w:t>He shall destroy </w:t>
      </w:r>
      <w:r w:rsidRPr="00D30AA0">
        <w:rPr>
          <w:rFonts w:ascii="Bookman Old Style" w:eastAsia="Times New Roman" w:hAnsi="Bookman Old Style" w:cs="Segoe UI"/>
          <w:color w:val="000000"/>
          <w:vertAlign w:val="superscript"/>
        </w:rPr>
        <w:t>[</w:t>
      </w:r>
      <w:hyperlink r:id="rId18" w:anchor="fen-NKJV-21986l" w:tooltip="See footnote l" w:history="1">
        <w:r w:rsidRPr="00D30AA0">
          <w:rPr>
            <w:rFonts w:ascii="Bookman Old Style" w:eastAsia="Times New Roman" w:hAnsi="Bookman Old Style" w:cs="Segoe UI"/>
            <w:color w:val="517E90"/>
            <w:u w:val="single"/>
            <w:vertAlign w:val="superscript"/>
          </w:rPr>
          <w:t>l</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fearfully,</w:t>
      </w:r>
      <w:r w:rsidRPr="00D30AA0">
        <w:rPr>
          <w:rFonts w:ascii="Bookman Old Style" w:eastAsia="Times New Roman" w:hAnsi="Bookman Old Style" w:cs="Segoe UI"/>
          <w:color w:val="000000"/>
        </w:rPr>
        <w:br/>
        <w:t>And shall prosper and thrive;</w:t>
      </w:r>
      <w:r w:rsidRPr="00D30AA0">
        <w:rPr>
          <w:rFonts w:ascii="Bookman Old Style" w:eastAsia="Times New Roman" w:hAnsi="Bookman Old Style" w:cs="Segoe UI"/>
          <w:color w:val="000000"/>
        </w:rPr>
        <w:br/>
        <w:t>He shall destroy the mighty, and </w:t>
      </w:r>
      <w:r w:rsidRPr="00D30AA0">
        <w:rPr>
          <w:rFonts w:ascii="Bookman Old Style" w:eastAsia="Times New Roman" w:hAnsi="Bookman Old Style" w:cs="Segoe UI"/>
          <w:i/>
          <w:iCs/>
          <w:color w:val="000000"/>
        </w:rPr>
        <w:t>also</w:t>
      </w:r>
      <w:r w:rsidRPr="00D30AA0">
        <w:rPr>
          <w:rFonts w:ascii="Bookman Old Style" w:eastAsia="Times New Roman" w:hAnsi="Bookman Old Style" w:cs="Segoe UI"/>
          <w:color w:val="000000"/>
        </w:rPr>
        <w:t> the holy people.</w:t>
      </w:r>
    </w:p>
    <w:p w14:paraId="11224EEC" w14:textId="77777777" w:rsidR="00D30AA0" w:rsidRPr="00D30AA0" w:rsidRDefault="00D30AA0" w:rsidP="00D30AA0">
      <w:pPr>
        <w:rPr>
          <w:rFonts w:ascii="Bookman Old Style" w:eastAsia="Times New Roman" w:hAnsi="Bookman Old Style" w:cs="Segoe UI"/>
          <w:color w:val="000000"/>
        </w:rPr>
      </w:pPr>
      <w:r w:rsidRPr="00D30AA0">
        <w:rPr>
          <w:rFonts w:ascii="Bookman Old Style" w:eastAsia="Times New Roman" w:hAnsi="Bookman Old Style" w:cs="Segoe UI"/>
          <w:b/>
          <w:bCs/>
          <w:color w:val="000000"/>
          <w:vertAlign w:val="superscript"/>
        </w:rPr>
        <w:t>25 </w:t>
      </w:r>
      <w:r w:rsidRPr="00D30AA0">
        <w:rPr>
          <w:rFonts w:ascii="Bookman Old Style" w:eastAsia="Times New Roman" w:hAnsi="Bookman Old Style" w:cs="Segoe UI"/>
          <w:color w:val="000000"/>
        </w:rPr>
        <w:t>“Through his cunning</w:t>
      </w:r>
      <w:r w:rsidRPr="00D30AA0">
        <w:rPr>
          <w:rFonts w:ascii="Bookman Old Style" w:eastAsia="Times New Roman" w:hAnsi="Bookman Old Style" w:cs="Segoe UI"/>
          <w:color w:val="000000"/>
        </w:rPr>
        <w:br/>
        <w:t>He shall cause deceit to prosper under his </w:t>
      </w:r>
      <w:r w:rsidRPr="00D30AA0">
        <w:rPr>
          <w:rFonts w:ascii="Bookman Old Style" w:eastAsia="Times New Roman" w:hAnsi="Bookman Old Style" w:cs="Segoe UI"/>
          <w:color w:val="000000"/>
          <w:vertAlign w:val="superscript"/>
        </w:rPr>
        <w:t>[</w:t>
      </w:r>
      <w:hyperlink r:id="rId19" w:anchor="fen-NKJV-21987m" w:tooltip="See footnote m" w:history="1">
        <w:r w:rsidRPr="00D30AA0">
          <w:rPr>
            <w:rFonts w:ascii="Bookman Old Style" w:eastAsia="Times New Roman" w:hAnsi="Bookman Old Style" w:cs="Segoe UI"/>
            <w:color w:val="517E90"/>
            <w:u w:val="single"/>
            <w:vertAlign w:val="superscript"/>
          </w:rPr>
          <w:t>m</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rule;</w:t>
      </w:r>
      <w:r w:rsidRPr="00D30AA0">
        <w:rPr>
          <w:rFonts w:ascii="Bookman Old Style" w:eastAsia="Times New Roman" w:hAnsi="Bookman Old Style" w:cs="Segoe UI"/>
          <w:color w:val="000000"/>
        </w:rPr>
        <w:br/>
        <w:t>And he shall exalt </w:t>
      </w:r>
      <w:r w:rsidRPr="00D30AA0">
        <w:rPr>
          <w:rFonts w:ascii="Bookman Old Style" w:eastAsia="Times New Roman" w:hAnsi="Bookman Old Style" w:cs="Segoe UI"/>
          <w:i/>
          <w:iCs/>
          <w:color w:val="000000"/>
        </w:rPr>
        <w:t>himself</w:t>
      </w:r>
      <w:r w:rsidRPr="00D30AA0">
        <w:rPr>
          <w:rFonts w:ascii="Bookman Old Style" w:eastAsia="Times New Roman" w:hAnsi="Bookman Old Style" w:cs="Segoe UI"/>
          <w:color w:val="000000"/>
        </w:rPr>
        <w:t> in his heart.</w:t>
      </w:r>
      <w:r w:rsidRPr="00D30AA0">
        <w:rPr>
          <w:rFonts w:ascii="Bookman Old Style" w:eastAsia="Times New Roman" w:hAnsi="Bookman Old Style" w:cs="Segoe UI"/>
          <w:color w:val="000000"/>
        </w:rPr>
        <w:br/>
        <w:t>He shall destroy many in </w:t>
      </w:r>
      <w:r w:rsidRPr="00D30AA0">
        <w:rPr>
          <w:rFonts w:ascii="Bookman Old Style" w:eastAsia="Times New Roman" w:hAnsi="Bookman Old Style" w:cs="Segoe UI"/>
          <w:i/>
          <w:iCs/>
          <w:color w:val="000000"/>
        </w:rPr>
        <w:t>their</w:t>
      </w:r>
      <w:r w:rsidRPr="00D30AA0">
        <w:rPr>
          <w:rFonts w:ascii="Bookman Old Style" w:eastAsia="Times New Roman" w:hAnsi="Bookman Old Style" w:cs="Segoe UI"/>
          <w:color w:val="000000"/>
        </w:rPr>
        <w:t> prosperity.</w:t>
      </w:r>
      <w:r w:rsidRPr="00D30AA0">
        <w:rPr>
          <w:rFonts w:ascii="Bookman Old Style" w:eastAsia="Times New Roman" w:hAnsi="Bookman Old Style" w:cs="Segoe UI"/>
          <w:color w:val="000000"/>
        </w:rPr>
        <w:br/>
        <w:t>He shall even rise against the Prince of princes;</w:t>
      </w:r>
      <w:r w:rsidRPr="00D30AA0">
        <w:rPr>
          <w:rFonts w:ascii="Bookman Old Style" w:eastAsia="Times New Roman" w:hAnsi="Bookman Old Style" w:cs="Segoe UI"/>
          <w:color w:val="000000"/>
        </w:rPr>
        <w:br/>
        <w:t>But he shall be broken without </w:t>
      </w:r>
      <w:r w:rsidRPr="00D30AA0">
        <w:rPr>
          <w:rFonts w:ascii="Bookman Old Style" w:eastAsia="Times New Roman" w:hAnsi="Bookman Old Style" w:cs="Segoe UI"/>
          <w:i/>
          <w:iCs/>
          <w:color w:val="000000"/>
        </w:rPr>
        <w:t>human</w:t>
      </w:r>
      <w:r w:rsidRPr="00D30AA0">
        <w:rPr>
          <w:rFonts w:ascii="Bookman Old Style" w:eastAsia="Times New Roman" w:hAnsi="Bookman Old Style" w:cs="Segoe UI"/>
          <w:color w:val="000000"/>
        </w:rPr>
        <w:t> </w:t>
      </w:r>
      <w:r w:rsidRPr="00D30AA0">
        <w:rPr>
          <w:rFonts w:ascii="Bookman Old Style" w:eastAsia="Times New Roman" w:hAnsi="Bookman Old Style" w:cs="Segoe UI"/>
          <w:color w:val="000000"/>
          <w:vertAlign w:val="superscript"/>
        </w:rPr>
        <w:t>[</w:t>
      </w:r>
      <w:hyperlink r:id="rId20" w:anchor="fen-NKJV-21987n" w:tooltip="See footnote n" w:history="1">
        <w:r w:rsidRPr="00D30AA0">
          <w:rPr>
            <w:rFonts w:ascii="Bookman Old Style" w:eastAsia="Times New Roman" w:hAnsi="Bookman Old Style" w:cs="Segoe UI"/>
            <w:color w:val="517E90"/>
            <w:u w:val="single"/>
            <w:vertAlign w:val="superscript"/>
          </w:rPr>
          <w:t>n</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means.</w:t>
      </w:r>
    </w:p>
    <w:p w14:paraId="6C3A80AF" w14:textId="77777777" w:rsidR="00D30AA0" w:rsidRPr="00D30AA0" w:rsidRDefault="00D30AA0" w:rsidP="00D30AA0">
      <w:pPr>
        <w:rPr>
          <w:rFonts w:ascii="Bookman Old Style" w:eastAsia="Times New Roman" w:hAnsi="Bookman Old Style" w:cs="Segoe UI"/>
          <w:color w:val="000000"/>
        </w:rPr>
      </w:pPr>
      <w:r w:rsidRPr="00D30AA0">
        <w:rPr>
          <w:rFonts w:ascii="Bookman Old Style" w:eastAsia="Times New Roman" w:hAnsi="Bookman Old Style" w:cs="Segoe UI"/>
          <w:b/>
          <w:bCs/>
          <w:color w:val="000000"/>
          <w:vertAlign w:val="superscript"/>
        </w:rPr>
        <w:t>26 </w:t>
      </w:r>
      <w:r w:rsidRPr="00D30AA0">
        <w:rPr>
          <w:rFonts w:ascii="Bookman Old Style" w:eastAsia="Times New Roman" w:hAnsi="Bookman Old Style" w:cs="Segoe UI"/>
          <w:color w:val="000000"/>
        </w:rPr>
        <w:t>“And the vision of the evenings and mornings</w:t>
      </w:r>
      <w:r w:rsidRPr="00D30AA0">
        <w:rPr>
          <w:rFonts w:ascii="Bookman Old Style" w:eastAsia="Times New Roman" w:hAnsi="Bookman Old Style" w:cs="Segoe UI"/>
          <w:color w:val="000000"/>
        </w:rPr>
        <w:br/>
        <w:t>Which was told is true;</w:t>
      </w:r>
      <w:r w:rsidRPr="00D30AA0">
        <w:rPr>
          <w:rFonts w:ascii="Bookman Old Style" w:eastAsia="Times New Roman" w:hAnsi="Bookman Old Style" w:cs="Segoe UI"/>
          <w:color w:val="000000"/>
        </w:rPr>
        <w:br/>
        <w:t>Therefore seal up the vision,</w:t>
      </w:r>
      <w:r w:rsidRPr="00D30AA0">
        <w:rPr>
          <w:rFonts w:ascii="Bookman Old Style" w:eastAsia="Times New Roman" w:hAnsi="Bookman Old Style" w:cs="Segoe UI"/>
          <w:color w:val="000000"/>
        </w:rPr>
        <w:br/>
        <w:t>For </w:t>
      </w:r>
      <w:r w:rsidRPr="00D30AA0">
        <w:rPr>
          <w:rFonts w:ascii="Bookman Old Style" w:eastAsia="Times New Roman" w:hAnsi="Bookman Old Style" w:cs="Segoe UI"/>
          <w:i/>
          <w:iCs/>
          <w:color w:val="000000"/>
        </w:rPr>
        <w:t>it refers</w:t>
      </w:r>
      <w:r w:rsidRPr="00D30AA0">
        <w:rPr>
          <w:rFonts w:ascii="Bookman Old Style" w:eastAsia="Times New Roman" w:hAnsi="Bookman Old Style" w:cs="Segoe UI"/>
          <w:color w:val="000000"/>
        </w:rPr>
        <w:t> to many days </w:t>
      </w:r>
      <w:r w:rsidRPr="00D30AA0">
        <w:rPr>
          <w:rFonts w:ascii="Bookman Old Style" w:eastAsia="Times New Roman" w:hAnsi="Bookman Old Style" w:cs="Segoe UI"/>
          <w:i/>
          <w:iCs/>
          <w:color w:val="000000"/>
        </w:rPr>
        <w:t>in the future.</w:t>
      </w:r>
      <w:r w:rsidRPr="00D30AA0">
        <w:rPr>
          <w:rFonts w:ascii="Bookman Old Style" w:eastAsia="Times New Roman" w:hAnsi="Bookman Old Style" w:cs="Segoe UI"/>
          <w:color w:val="000000"/>
        </w:rPr>
        <w:t>”</w:t>
      </w:r>
    </w:p>
    <w:p w14:paraId="1B67A852" w14:textId="77777777" w:rsidR="00D30AA0" w:rsidRPr="00D30AA0" w:rsidRDefault="00D30AA0" w:rsidP="00D30AA0">
      <w:pPr>
        <w:spacing w:before="240" w:after="100" w:afterAutospacing="1"/>
        <w:rPr>
          <w:rFonts w:ascii="Bookman Old Style" w:eastAsia="Times New Roman" w:hAnsi="Bookman Old Style" w:cs="Segoe UI"/>
          <w:color w:val="000000"/>
        </w:rPr>
      </w:pPr>
      <w:r w:rsidRPr="00D30AA0">
        <w:rPr>
          <w:rFonts w:ascii="Bookman Old Style" w:eastAsia="Times New Roman" w:hAnsi="Bookman Old Style" w:cs="Segoe UI"/>
          <w:b/>
          <w:bCs/>
          <w:color w:val="000000"/>
          <w:vertAlign w:val="superscript"/>
        </w:rPr>
        <w:t>27 </w:t>
      </w:r>
      <w:r w:rsidRPr="00D30AA0">
        <w:rPr>
          <w:rFonts w:ascii="Bookman Old Style" w:eastAsia="Times New Roman" w:hAnsi="Bookman Old Style" w:cs="Segoe UI"/>
          <w:color w:val="000000"/>
        </w:rPr>
        <w:t>And I, Daniel, fainted and was sick for days; afterward I arose and went about the king’s business. I was </w:t>
      </w:r>
      <w:r w:rsidRPr="00D30AA0">
        <w:rPr>
          <w:rFonts w:ascii="Bookman Old Style" w:eastAsia="Times New Roman" w:hAnsi="Bookman Old Style" w:cs="Segoe UI"/>
          <w:color w:val="000000"/>
          <w:vertAlign w:val="superscript"/>
        </w:rPr>
        <w:t>[</w:t>
      </w:r>
      <w:hyperlink r:id="rId21" w:anchor="fen-NKJV-21989o" w:tooltip="See footnote o" w:history="1">
        <w:r w:rsidRPr="00D30AA0">
          <w:rPr>
            <w:rFonts w:ascii="Bookman Old Style" w:eastAsia="Times New Roman" w:hAnsi="Bookman Old Style" w:cs="Segoe UI"/>
            <w:color w:val="517E90"/>
            <w:u w:val="single"/>
            <w:vertAlign w:val="superscript"/>
          </w:rPr>
          <w:t>o</w:t>
        </w:r>
      </w:hyperlink>
      <w:r w:rsidRPr="00D30AA0">
        <w:rPr>
          <w:rFonts w:ascii="Bookman Old Style" w:eastAsia="Times New Roman" w:hAnsi="Bookman Old Style" w:cs="Segoe UI"/>
          <w:color w:val="000000"/>
          <w:vertAlign w:val="superscript"/>
        </w:rPr>
        <w:t>]</w:t>
      </w:r>
      <w:r w:rsidRPr="00D30AA0">
        <w:rPr>
          <w:rFonts w:ascii="Bookman Old Style" w:eastAsia="Times New Roman" w:hAnsi="Bookman Old Style" w:cs="Segoe UI"/>
          <w:color w:val="000000"/>
        </w:rPr>
        <w:t>astonished by the vision, but no one understood it.</w:t>
      </w:r>
    </w:p>
    <w:p w14:paraId="74946766" w14:textId="309DF358" w:rsidR="00027F3B" w:rsidRDefault="00027F3B">
      <w:pPr>
        <w:rPr>
          <w:rFonts w:ascii="Bookman Old Style" w:hAnsi="Bookman Old Style"/>
          <w:b/>
          <w:bCs/>
        </w:rPr>
      </w:pPr>
    </w:p>
    <w:p w14:paraId="257CD240" w14:textId="480D8CE3" w:rsidR="00824F8A" w:rsidRPr="00D85AE0" w:rsidRDefault="00D30AA0">
      <w:pPr>
        <w:rPr>
          <w:rFonts w:ascii="Bookman Old Style" w:hAnsi="Bookman Old Style"/>
          <w:b/>
          <w:bCs/>
        </w:rPr>
      </w:pPr>
      <w:r w:rsidRPr="00D85AE0">
        <w:rPr>
          <w:rFonts w:ascii="Bookman Old Style" w:hAnsi="Bookman Old Style"/>
          <w:b/>
          <w:bCs/>
        </w:rPr>
        <w:lastRenderedPageBreak/>
        <w:t>NOTES</w:t>
      </w:r>
    </w:p>
    <w:p w14:paraId="7563EC8C" w14:textId="1576AB60" w:rsidR="00170392" w:rsidRPr="00D85AE0" w:rsidRDefault="00170392">
      <w:pPr>
        <w:rPr>
          <w:rFonts w:ascii="Bookman Old Style" w:hAnsi="Bookman Old Style"/>
        </w:rPr>
      </w:pPr>
    </w:p>
    <w:p w14:paraId="768F0253" w14:textId="77777777" w:rsidR="00F2149F" w:rsidRPr="00D85AE0" w:rsidRDefault="00F2149F" w:rsidP="00F2149F">
      <w:pPr>
        <w:rPr>
          <w:rFonts w:ascii="Bookman Old Style" w:hAnsi="Bookman Old Style"/>
          <w:b/>
          <w:bCs/>
        </w:rPr>
      </w:pPr>
      <w:r w:rsidRPr="00D85AE0">
        <w:rPr>
          <w:rFonts w:ascii="Bookman Old Style" w:hAnsi="Bookman Old Style"/>
          <w:b/>
          <w:bCs/>
        </w:rPr>
        <w:t>Notes For Verse 1</w:t>
      </w:r>
    </w:p>
    <w:p w14:paraId="67591E24" w14:textId="4B492BD9" w:rsidR="00F2149F" w:rsidRPr="00D85AE0" w:rsidRDefault="00F2149F" w:rsidP="00F2149F">
      <w:pPr>
        <w:rPr>
          <w:rFonts w:ascii="Bookman Old Style" w:hAnsi="Bookman Old Style"/>
        </w:rPr>
      </w:pPr>
      <w:r w:rsidRPr="00D85AE0">
        <w:rPr>
          <w:rFonts w:ascii="Bookman Old Style" w:hAnsi="Bookman Old Style"/>
        </w:rPr>
        <w:t xml:space="preserve">a [third year of the reign of king Belshazzar a vision appeared unto me] This vision came two years later than the one in Dan. 7, giving additional information on some questions. Each vision was </w:t>
      </w:r>
      <w:proofErr w:type="gramStart"/>
      <w:r w:rsidRPr="00D85AE0">
        <w:rPr>
          <w:rFonts w:ascii="Bookman Old Style" w:hAnsi="Bookman Old Style"/>
        </w:rPr>
        <w:t>complete in itself, but</w:t>
      </w:r>
      <w:proofErr w:type="gramEnd"/>
      <w:r w:rsidRPr="00D85AE0">
        <w:rPr>
          <w:rFonts w:ascii="Bookman Old Style" w:hAnsi="Bookman Old Style"/>
        </w:rPr>
        <w:t xml:space="preserve"> both were helpful to an understanding of the whole truth of the future. This vision was originally recorded in Hebrew, the Aramaic section (Dan. 2:4--Dan. 7:28) having been completed. The time of the vision was at the end of the reign of Belshazzar which corresponds to the time of the handwriting on the wall of Dan. 5, for he only reigned a little more than two years. If Babylon had not fallen yet, then it must be understood that Daniel was on official business in Persia (Dan. 8:2). Shushan was the chief city of Persia.</w:t>
      </w:r>
    </w:p>
    <w:p w14:paraId="5123F19B" w14:textId="77777777" w:rsidR="00F2149F" w:rsidRPr="00D85AE0" w:rsidRDefault="00F2149F" w:rsidP="00F2149F">
      <w:pPr>
        <w:rPr>
          <w:rFonts w:ascii="Bookman Old Style" w:hAnsi="Bookman Old Style"/>
        </w:rPr>
      </w:pPr>
    </w:p>
    <w:p w14:paraId="60E62BCF" w14:textId="77777777" w:rsidR="00F2149F" w:rsidRPr="00D85AE0" w:rsidRDefault="00F2149F" w:rsidP="00F2149F">
      <w:pPr>
        <w:rPr>
          <w:rFonts w:ascii="Bookman Old Style" w:hAnsi="Bookman Old Style"/>
          <w:b/>
          <w:bCs/>
        </w:rPr>
      </w:pPr>
      <w:r w:rsidRPr="00D85AE0">
        <w:rPr>
          <w:rFonts w:ascii="Bookman Old Style" w:hAnsi="Bookman Old Style"/>
          <w:b/>
          <w:bCs/>
        </w:rPr>
        <w:t>Notes For Verse 2</w:t>
      </w:r>
    </w:p>
    <w:p w14:paraId="792B9124" w14:textId="77777777" w:rsidR="00F2149F" w:rsidRPr="007D0814" w:rsidRDefault="00F2149F" w:rsidP="00F2149F">
      <w:pPr>
        <w:rPr>
          <w:rFonts w:ascii="Bookman Old Style" w:hAnsi="Bookman Old Style"/>
          <w:highlight w:val="yellow"/>
        </w:rPr>
      </w:pPr>
      <w:r w:rsidRPr="007D0814">
        <w:rPr>
          <w:rFonts w:ascii="Bookman Old Style" w:hAnsi="Bookman Old Style"/>
          <w:highlight w:val="yellow"/>
        </w:rPr>
        <w:t>a [Elam] The Hebrew name of a region lying east of Babylonia and extending to the mountains of Media to the northeast, and along the Persian Gulf to the borders of ancient Persis in the south. Its two divisions were Elam proper in the north and Anshan in the south, the latter being an independent kingdom until it was annexed by Persia about 600 B.C. Cyrus the Great was hereditary "Prince of Anshan." The capital of Elam was Susa or Shushan. The Elamites were from Shem (Gen. 10:22). Elam was a rival of Babylonia. They were allies for a long period due to a common enemy, the Assyrians, who under Assurbanipal conquered Elam and Babylonia about 645 B.C. Susa was taken and many Elamites and others were deported to Samaria (Ezra 4:9; 2Ki. 17:24). Upon the breaking up of the Assyrian Empire by Nebuchadnezzar and the Medes about 616 B.C., the Assyrian Empire was divided among the Medes, Lydians, and Babylonians. About 553 B.C., Cyrus the Great, king of the Persians and a subject of the Median king, revolted and captured the Median king. The Persians conquered Lydia, Babylon, and Egypt and held sway over them until Alexander the Great, about 336 B.C.</w:t>
      </w:r>
    </w:p>
    <w:p w14:paraId="176C1654" w14:textId="33E70C95" w:rsidR="00F2149F" w:rsidRPr="00D85AE0" w:rsidRDefault="00F2149F" w:rsidP="00F2149F">
      <w:pPr>
        <w:rPr>
          <w:rFonts w:ascii="Bookman Old Style" w:hAnsi="Bookman Old Style"/>
        </w:rPr>
      </w:pPr>
      <w:r w:rsidRPr="007D0814">
        <w:rPr>
          <w:rFonts w:ascii="Bookman Old Style" w:hAnsi="Bookman Old Style"/>
          <w:highlight w:val="yellow"/>
        </w:rPr>
        <w:t xml:space="preserve">b [river of </w:t>
      </w:r>
      <w:proofErr w:type="spellStart"/>
      <w:r w:rsidRPr="007D0814">
        <w:rPr>
          <w:rFonts w:ascii="Bookman Old Style" w:hAnsi="Bookman Old Style"/>
          <w:highlight w:val="yellow"/>
        </w:rPr>
        <w:t>Ulai</w:t>
      </w:r>
      <w:proofErr w:type="spellEnd"/>
      <w:r w:rsidRPr="007D0814">
        <w:rPr>
          <w:rFonts w:ascii="Bookman Old Style" w:hAnsi="Bookman Old Style"/>
          <w:highlight w:val="yellow"/>
        </w:rPr>
        <w:t xml:space="preserve">] The </w:t>
      </w:r>
      <w:proofErr w:type="spellStart"/>
      <w:r w:rsidRPr="007D0814">
        <w:rPr>
          <w:rFonts w:ascii="Bookman Old Style" w:hAnsi="Bookman Old Style"/>
          <w:highlight w:val="yellow"/>
        </w:rPr>
        <w:t>Eulaeus</w:t>
      </w:r>
      <w:proofErr w:type="spellEnd"/>
      <w:r w:rsidRPr="007D0814">
        <w:rPr>
          <w:rFonts w:ascii="Bookman Old Style" w:hAnsi="Bookman Old Style"/>
          <w:highlight w:val="yellow"/>
        </w:rPr>
        <w:t xml:space="preserve"> canal which divided Shushan from </w:t>
      </w:r>
      <w:proofErr w:type="spellStart"/>
      <w:r w:rsidRPr="007D0814">
        <w:rPr>
          <w:rFonts w:ascii="Bookman Old Style" w:hAnsi="Bookman Old Style"/>
          <w:highlight w:val="yellow"/>
        </w:rPr>
        <w:t>Elymais</w:t>
      </w:r>
      <w:proofErr w:type="spellEnd"/>
      <w:r w:rsidRPr="007D0814">
        <w:rPr>
          <w:rFonts w:ascii="Bookman Old Style" w:hAnsi="Bookman Old Style"/>
          <w:highlight w:val="yellow"/>
        </w:rPr>
        <w:t xml:space="preserve"> (or Susa); now called the </w:t>
      </w:r>
      <w:proofErr w:type="spellStart"/>
      <w:r w:rsidRPr="007D0814">
        <w:rPr>
          <w:rFonts w:ascii="Bookman Old Style" w:hAnsi="Bookman Old Style"/>
          <w:highlight w:val="yellow"/>
        </w:rPr>
        <w:t>Kerkah</w:t>
      </w:r>
      <w:proofErr w:type="spellEnd"/>
      <w:r w:rsidRPr="007D0814">
        <w:rPr>
          <w:rFonts w:ascii="Bookman Old Style" w:hAnsi="Bookman Old Style"/>
          <w:highlight w:val="yellow"/>
        </w:rPr>
        <w:t xml:space="preserve"> river</w:t>
      </w:r>
      <w:r w:rsidRPr="00D85AE0">
        <w:rPr>
          <w:rFonts w:ascii="Bookman Old Style" w:hAnsi="Bookman Old Style"/>
        </w:rPr>
        <w:t>.</w:t>
      </w:r>
    </w:p>
    <w:p w14:paraId="41DA82C6" w14:textId="77777777" w:rsidR="00147F94" w:rsidRPr="00D85AE0" w:rsidRDefault="00147F94" w:rsidP="00F2149F">
      <w:pPr>
        <w:rPr>
          <w:rFonts w:ascii="Bookman Old Style" w:hAnsi="Bookman Old Style"/>
        </w:rPr>
      </w:pPr>
    </w:p>
    <w:p w14:paraId="28A15EEC" w14:textId="77777777" w:rsidR="00F2149F" w:rsidRPr="00D85AE0" w:rsidRDefault="00F2149F" w:rsidP="00F2149F">
      <w:pPr>
        <w:rPr>
          <w:rFonts w:ascii="Bookman Old Style" w:hAnsi="Bookman Old Style"/>
          <w:b/>
          <w:bCs/>
        </w:rPr>
      </w:pPr>
      <w:r w:rsidRPr="00D85AE0">
        <w:rPr>
          <w:rFonts w:ascii="Bookman Old Style" w:hAnsi="Bookman Old Style"/>
          <w:b/>
          <w:bCs/>
        </w:rPr>
        <w:t>Notes For Verse 3</w:t>
      </w:r>
    </w:p>
    <w:p w14:paraId="049946BD" w14:textId="6AF8B5FA" w:rsidR="00170392" w:rsidRPr="00D85AE0" w:rsidRDefault="00F2149F" w:rsidP="00F2149F">
      <w:pPr>
        <w:rPr>
          <w:rFonts w:ascii="Bookman Old Style" w:hAnsi="Bookman Old Style"/>
        </w:rPr>
      </w:pPr>
      <w:r w:rsidRPr="00D85AE0">
        <w:rPr>
          <w:rFonts w:ascii="Bookman Old Style" w:hAnsi="Bookman Old Style"/>
        </w:rPr>
        <w:t xml:space="preserve">a [Then I </w:t>
      </w:r>
      <w:proofErr w:type="gramStart"/>
      <w:r w:rsidRPr="00D85AE0">
        <w:rPr>
          <w:rFonts w:ascii="Bookman Old Style" w:hAnsi="Bookman Old Style"/>
        </w:rPr>
        <w:t>lifted up</w:t>
      </w:r>
      <w:proofErr w:type="gramEnd"/>
      <w:r w:rsidRPr="00D85AE0">
        <w:rPr>
          <w:rFonts w:ascii="Bookman Old Style" w:hAnsi="Bookman Old Style"/>
        </w:rPr>
        <w:t xml:space="preserve"> mine eyes ...] The 12th prophecy in Daniel (Dan. 8:3-14 Dan. 8:3-8 are fulfilled; Dan. 8:9-14 are unfulfilled). Next, Dan. 8:17.</w:t>
      </w:r>
    </w:p>
    <w:p w14:paraId="626A1C86" w14:textId="1BD51F51" w:rsidR="00F2149F" w:rsidRPr="00D85AE0" w:rsidRDefault="00F2149F" w:rsidP="00F2149F">
      <w:pPr>
        <w:rPr>
          <w:rFonts w:ascii="Bookman Old Style" w:hAnsi="Bookman Old Style"/>
        </w:rPr>
      </w:pPr>
    </w:p>
    <w:p w14:paraId="1EB8EE50" w14:textId="77777777" w:rsidR="00F2149F" w:rsidRPr="00D85AE0" w:rsidRDefault="00F2149F" w:rsidP="00F2149F">
      <w:pPr>
        <w:rPr>
          <w:rFonts w:ascii="Bookman Old Style" w:hAnsi="Bookman Old Style"/>
        </w:rPr>
      </w:pPr>
      <w:r w:rsidRPr="00D85AE0">
        <w:rPr>
          <w:rFonts w:ascii="Bookman Old Style" w:hAnsi="Bookman Old Style"/>
        </w:rPr>
        <w:t>c [two horns] The kings of Media and Persia, Darius (Dan. 5:31) and Cyrus (2Chr. 36:22-23).</w:t>
      </w:r>
    </w:p>
    <w:p w14:paraId="379B3287" w14:textId="77777777" w:rsidR="00F2149F" w:rsidRPr="00D85AE0" w:rsidRDefault="00F2149F" w:rsidP="00F2149F">
      <w:pPr>
        <w:rPr>
          <w:rFonts w:ascii="Bookman Old Style" w:hAnsi="Bookman Old Style"/>
        </w:rPr>
      </w:pPr>
      <w:r w:rsidRPr="00D85AE0">
        <w:rPr>
          <w:rFonts w:ascii="Bookman Old Style" w:hAnsi="Bookman Old Style"/>
        </w:rPr>
        <w:t>d [came up last] Referring to Cyrus the Persian who was king of the Medes and Persians after Darius the Mede. Under him and his successors Persia attained to a greater power than ever under the Medes.</w:t>
      </w:r>
    </w:p>
    <w:p w14:paraId="57EE391D" w14:textId="77777777" w:rsidR="00F2149F" w:rsidRPr="00D85AE0" w:rsidRDefault="00F2149F" w:rsidP="00F2149F">
      <w:pPr>
        <w:rPr>
          <w:rFonts w:ascii="Bookman Old Style" w:hAnsi="Bookman Old Style"/>
          <w:b/>
          <w:bCs/>
        </w:rPr>
      </w:pPr>
      <w:r w:rsidRPr="00D85AE0">
        <w:rPr>
          <w:rFonts w:ascii="Bookman Old Style" w:hAnsi="Bookman Old Style"/>
          <w:b/>
          <w:bCs/>
        </w:rPr>
        <w:t>Notes For Verse 4</w:t>
      </w:r>
    </w:p>
    <w:p w14:paraId="6911DFBB" w14:textId="77777777" w:rsidR="00F2149F" w:rsidRPr="00D85AE0" w:rsidRDefault="00F2149F" w:rsidP="00F2149F">
      <w:pPr>
        <w:rPr>
          <w:rFonts w:ascii="Bookman Old Style" w:hAnsi="Bookman Old Style"/>
        </w:rPr>
      </w:pPr>
      <w:r w:rsidRPr="00D85AE0">
        <w:rPr>
          <w:rFonts w:ascii="Bookman Old Style" w:hAnsi="Bookman Old Style"/>
        </w:rPr>
        <w:t xml:space="preserve">a [westward, and northward, and southward] The Medes and Persians conquered Lydia to the north, Babylon and other countries to the west, and </w:t>
      </w:r>
      <w:r w:rsidRPr="00D85AE0">
        <w:rPr>
          <w:rFonts w:ascii="Bookman Old Style" w:hAnsi="Bookman Old Style"/>
        </w:rPr>
        <w:lastRenderedPageBreak/>
        <w:t>Egypt to the south. Subduing all, they did according to their own will and became great.</w:t>
      </w:r>
    </w:p>
    <w:p w14:paraId="6DC0ECBC" w14:textId="77777777" w:rsidR="00F2149F" w:rsidRPr="00D85AE0" w:rsidRDefault="00F2149F" w:rsidP="00F2149F">
      <w:pPr>
        <w:rPr>
          <w:rFonts w:ascii="Bookman Old Style" w:hAnsi="Bookman Old Style"/>
          <w:b/>
          <w:bCs/>
        </w:rPr>
      </w:pPr>
      <w:r w:rsidRPr="00D85AE0">
        <w:rPr>
          <w:rFonts w:ascii="Bookman Old Style" w:hAnsi="Bookman Old Style"/>
          <w:b/>
          <w:bCs/>
        </w:rPr>
        <w:t>Notes For Verse 5</w:t>
      </w:r>
    </w:p>
    <w:p w14:paraId="1D46E667" w14:textId="77777777" w:rsidR="00F2149F" w:rsidRPr="007D0814" w:rsidRDefault="00F2149F" w:rsidP="00F2149F">
      <w:pPr>
        <w:rPr>
          <w:rFonts w:ascii="Bookman Old Style" w:hAnsi="Bookman Old Style"/>
          <w:highlight w:val="yellow"/>
        </w:rPr>
      </w:pPr>
      <w:r w:rsidRPr="007D0814">
        <w:rPr>
          <w:rFonts w:ascii="Bookman Old Style" w:hAnsi="Bookman Old Style"/>
          <w:highlight w:val="yellow"/>
        </w:rPr>
        <w:t>a [</w:t>
      </w:r>
      <w:proofErr w:type="gramStart"/>
      <w:r w:rsidRPr="007D0814">
        <w:rPr>
          <w:rFonts w:ascii="Bookman Old Style" w:hAnsi="Bookman Old Style"/>
          <w:highlight w:val="yellow"/>
        </w:rPr>
        <w:t>he</w:t>
      </w:r>
      <w:proofErr w:type="gramEnd"/>
      <w:r w:rsidRPr="007D0814">
        <w:rPr>
          <w:rFonts w:ascii="Bookman Old Style" w:hAnsi="Bookman Old Style"/>
          <w:highlight w:val="yellow"/>
        </w:rPr>
        <w:t xml:space="preserve"> goat come from the west] The acknowledged symbol of Greece. </w:t>
      </w:r>
      <w:proofErr w:type="spellStart"/>
      <w:r w:rsidRPr="007D0814">
        <w:rPr>
          <w:rFonts w:ascii="Bookman Old Style" w:hAnsi="Bookman Old Style"/>
          <w:highlight w:val="yellow"/>
        </w:rPr>
        <w:t>Caranus</w:t>
      </w:r>
      <w:proofErr w:type="spellEnd"/>
      <w:r w:rsidRPr="007D0814">
        <w:rPr>
          <w:rFonts w:ascii="Bookman Old Style" w:hAnsi="Bookman Old Style"/>
          <w:highlight w:val="yellow"/>
        </w:rPr>
        <w:t xml:space="preserve">, the first king going with many Greeks to seek a new habitation in Macedonia, was advised by an oracle to take goats for guides. Seeing a herd fleeing from a storm, he followed them to Edessa and there built the seat of his empire. He called the place </w:t>
      </w:r>
      <w:proofErr w:type="spellStart"/>
      <w:r w:rsidRPr="007D0814">
        <w:rPr>
          <w:rFonts w:ascii="Bookman Old Style" w:hAnsi="Bookman Old Style"/>
          <w:highlight w:val="yellow"/>
        </w:rPr>
        <w:t>Aegea</w:t>
      </w:r>
      <w:proofErr w:type="spellEnd"/>
      <w:r w:rsidRPr="007D0814">
        <w:rPr>
          <w:rFonts w:ascii="Bookman Old Style" w:hAnsi="Bookman Old Style"/>
          <w:highlight w:val="yellow"/>
        </w:rPr>
        <w:t xml:space="preserve">, the goats' town and the people </w:t>
      </w:r>
      <w:proofErr w:type="spellStart"/>
      <w:r w:rsidRPr="007D0814">
        <w:rPr>
          <w:rFonts w:ascii="Bookman Old Style" w:hAnsi="Bookman Old Style"/>
          <w:highlight w:val="yellow"/>
        </w:rPr>
        <w:t>Aegeadae</w:t>
      </w:r>
      <w:proofErr w:type="spellEnd"/>
      <w:r w:rsidRPr="007D0814">
        <w:rPr>
          <w:rFonts w:ascii="Bookman Old Style" w:hAnsi="Bookman Old Style"/>
          <w:highlight w:val="yellow"/>
        </w:rPr>
        <w:t xml:space="preserve">, the goats' people, names derived from </w:t>
      </w:r>
      <w:proofErr w:type="spellStart"/>
      <w:r w:rsidRPr="007D0814">
        <w:rPr>
          <w:rFonts w:ascii="Bookman Old Style" w:hAnsi="Bookman Old Style"/>
          <w:highlight w:val="yellow"/>
        </w:rPr>
        <w:t>aigeos</w:t>
      </w:r>
      <w:proofErr w:type="spellEnd"/>
      <w:r w:rsidRPr="007D0814">
        <w:rPr>
          <w:rFonts w:ascii="Bookman Old Style" w:hAnsi="Bookman Old Style"/>
          <w:highlight w:val="yellow"/>
        </w:rPr>
        <w:t xml:space="preserve"> (G122), goat. He chose a goat as the emblem on his standards. </w:t>
      </w:r>
      <w:proofErr w:type="spellStart"/>
      <w:r w:rsidRPr="007D0814">
        <w:rPr>
          <w:rFonts w:ascii="Bookman Old Style" w:hAnsi="Bookman Old Style"/>
          <w:highlight w:val="yellow"/>
        </w:rPr>
        <w:t>Aegea</w:t>
      </w:r>
      <w:proofErr w:type="spellEnd"/>
      <w:r w:rsidRPr="007D0814">
        <w:rPr>
          <w:rFonts w:ascii="Bookman Old Style" w:hAnsi="Bookman Old Style"/>
          <w:highlight w:val="yellow"/>
        </w:rPr>
        <w:t xml:space="preserve"> was the burying place of Macedonian kings. Alexander called his son by Roxana, Alexander </w:t>
      </w:r>
      <w:proofErr w:type="spellStart"/>
      <w:r w:rsidRPr="007D0814">
        <w:rPr>
          <w:rFonts w:ascii="Bookman Old Style" w:hAnsi="Bookman Old Style"/>
          <w:highlight w:val="yellow"/>
        </w:rPr>
        <w:t>Aegus</w:t>
      </w:r>
      <w:proofErr w:type="spellEnd"/>
      <w:r w:rsidRPr="007D0814">
        <w:rPr>
          <w:rFonts w:ascii="Bookman Old Style" w:hAnsi="Bookman Old Style"/>
          <w:highlight w:val="yellow"/>
        </w:rPr>
        <w:t>--Alexander the goat.</w:t>
      </w:r>
    </w:p>
    <w:p w14:paraId="4401CBDE" w14:textId="0AA332DD" w:rsidR="00F2149F" w:rsidRPr="00D85AE0" w:rsidRDefault="00F2149F" w:rsidP="00F2149F">
      <w:pPr>
        <w:rPr>
          <w:rFonts w:ascii="Bookman Old Style" w:hAnsi="Bookman Old Style"/>
        </w:rPr>
      </w:pPr>
      <w:r w:rsidRPr="007D0814">
        <w:rPr>
          <w:rFonts w:ascii="Bookman Old Style" w:hAnsi="Bookman Old Style"/>
          <w:highlight w:val="yellow"/>
        </w:rPr>
        <w:t>b [the whole earth] Again we have a whole put for a part of the earth, as is the case so often when Gentile world powers are referred to (Dan. 2:38-40; 4:11-12,20-22; 7:19,23). The Antichrist's kingdom is as geographically limited as the others.</w:t>
      </w:r>
    </w:p>
    <w:p w14:paraId="0E404C31" w14:textId="77777777" w:rsidR="00471D95" w:rsidRPr="00D85AE0" w:rsidRDefault="00471D95" w:rsidP="00F2149F">
      <w:pPr>
        <w:rPr>
          <w:rFonts w:ascii="Bookman Old Style" w:hAnsi="Bookman Old Style"/>
        </w:rPr>
      </w:pPr>
    </w:p>
    <w:p w14:paraId="13F6E44F" w14:textId="77777777" w:rsidR="00F2149F" w:rsidRPr="00D85AE0" w:rsidRDefault="00F2149F" w:rsidP="00F2149F">
      <w:pPr>
        <w:rPr>
          <w:rFonts w:ascii="Bookman Old Style" w:hAnsi="Bookman Old Style"/>
        </w:rPr>
      </w:pPr>
      <w:r w:rsidRPr="00D85AE0">
        <w:rPr>
          <w:rFonts w:ascii="Bookman Old Style" w:hAnsi="Bookman Old Style"/>
        </w:rPr>
        <w:t xml:space="preserve">c [touched not the ground] Symbolizing the swiftness of Alexander's conquests (Dan. 8:5-6). In 13 </w:t>
      </w:r>
      <w:proofErr w:type="gramStart"/>
      <w:r w:rsidRPr="00D85AE0">
        <w:rPr>
          <w:rFonts w:ascii="Bookman Old Style" w:hAnsi="Bookman Old Style"/>
        </w:rPr>
        <w:t>years</w:t>
      </w:r>
      <w:proofErr w:type="gramEnd"/>
      <w:r w:rsidRPr="00D85AE0">
        <w:rPr>
          <w:rFonts w:ascii="Bookman Old Style" w:hAnsi="Bookman Old Style"/>
        </w:rPr>
        <w:t xml:space="preserve"> he conquered the whole known world.</w:t>
      </w:r>
    </w:p>
    <w:p w14:paraId="01A16A51" w14:textId="53B79D3C" w:rsidR="00F2149F" w:rsidRPr="00D85AE0" w:rsidRDefault="00F2149F" w:rsidP="00F2149F">
      <w:pPr>
        <w:rPr>
          <w:rFonts w:ascii="Bookman Old Style" w:hAnsi="Bookman Old Style"/>
        </w:rPr>
      </w:pPr>
      <w:r w:rsidRPr="00D85AE0">
        <w:rPr>
          <w:rFonts w:ascii="Bookman Old Style" w:hAnsi="Bookman Old Style"/>
        </w:rPr>
        <w:t>d [horn between his eyes] First king, Alexander the Great (Dan. 8:21).</w:t>
      </w:r>
    </w:p>
    <w:p w14:paraId="4617F1CB" w14:textId="77777777" w:rsidR="00471D95" w:rsidRPr="00D85AE0" w:rsidRDefault="00471D95" w:rsidP="00F2149F">
      <w:pPr>
        <w:rPr>
          <w:rFonts w:ascii="Bookman Old Style" w:hAnsi="Bookman Old Style"/>
        </w:rPr>
      </w:pPr>
    </w:p>
    <w:p w14:paraId="28786112" w14:textId="77777777" w:rsidR="00F2149F" w:rsidRPr="00D85AE0" w:rsidRDefault="00F2149F" w:rsidP="00F2149F">
      <w:pPr>
        <w:rPr>
          <w:rFonts w:ascii="Bookman Old Style" w:hAnsi="Bookman Old Style"/>
          <w:b/>
          <w:bCs/>
        </w:rPr>
      </w:pPr>
      <w:r w:rsidRPr="00D85AE0">
        <w:rPr>
          <w:rFonts w:ascii="Bookman Old Style" w:hAnsi="Bookman Old Style"/>
          <w:b/>
          <w:bCs/>
        </w:rPr>
        <w:t>Notes For Verse 7</w:t>
      </w:r>
    </w:p>
    <w:p w14:paraId="2D30B97F" w14:textId="1FA3E146" w:rsidR="00F2149F" w:rsidRPr="00D85AE0" w:rsidRDefault="00F2149F" w:rsidP="00F2149F">
      <w:pPr>
        <w:rPr>
          <w:rFonts w:ascii="Bookman Old Style" w:hAnsi="Bookman Old Style"/>
        </w:rPr>
      </w:pPr>
      <w:r w:rsidRPr="00D85AE0">
        <w:rPr>
          <w:rFonts w:ascii="Bookman Old Style" w:hAnsi="Bookman Old Style"/>
        </w:rPr>
        <w:t xml:space="preserve">a [choler] Hebrew: </w:t>
      </w:r>
      <w:proofErr w:type="spellStart"/>
      <w:r w:rsidRPr="00D85AE0">
        <w:rPr>
          <w:rFonts w:ascii="Bookman Old Style" w:hAnsi="Bookman Old Style"/>
        </w:rPr>
        <w:t>marar</w:t>
      </w:r>
      <w:proofErr w:type="spellEnd"/>
      <w:r w:rsidRPr="00D85AE0">
        <w:rPr>
          <w:rFonts w:ascii="Bookman Old Style" w:hAnsi="Bookman Old Style"/>
        </w:rPr>
        <w:t xml:space="preserve"> (H4843), to become bitter (Dan. 8:7; 11:11). This shows the hatred of </w:t>
      </w:r>
      <w:proofErr w:type="spellStart"/>
      <w:r w:rsidRPr="00D85AE0">
        <w:rPr>
          <w:rFonts w:ascii="Bookman Old Style" w:hAnsi="Bookman Old Style"/>
        </w:rPr>
        <w:t>Medo</w:t>
      </w:r>
      <w:proofErr w:type="spellEnd"/>
      <w:r w:rsidRPr="00D85AE0">
        <w:rPr>
          <w:rFonts w:ascii="Bookman Old Style" w:hAnsi="Bookman Old Style"/>
        </w:rPr>
        <w:t>-Persia by the Greeks who had been invaded by Xerxes 144 years before and the growing enmity between the two powers.</w:t>
      </w:r>
    </w:p>
    <w:p w14:paraId="6D05FCD0" w14:textId="77777777" w:rsidR="00471D95" w:rsidRPr="00D85AE0" w:rsidRDefault="00471D95" w:rsidP="00F2149F">
      <w:pPr>
        <w:rPr>
          <w:rFonts w:ascii="Bookman Old Style" w:hAnsi="Bookman Old Style"/>
        </w:rPr>
      </w:pPr>
    </w:p>
    <w:p w14:paraId="414906D4" w14:textId="77777777" w:rsidR="00F2149F" w:rsidRPr="00D85AE0" w:rsidRDefault="00F2149F" w:rsidP="00F2149F">
      <w:pPr>
        <w:rPr>
          <w:rFonts w:ascii="Bookman Old Style" w:hAnsi="Bookman Old Style"/>
          <w:b/>
          <w:bCs/>
        </w:rPr>
      </w:pPr>
      <w:r w:rsidRPr="00D85AE0">
        <w:rPr>
          <w:rFonts w:ascii="Bookman Old Style" w:hAnsi="Bookman Old Style"/>
          <w:b/>
          <w:bCs/>
        </w:rPr>
        <w:t>Notes For Verse 8</w:t>
      </w:r>
    </w:p>
    <w:p w14:paraId="2997D25D" w14:textId="77777777" w:rsidR="00F2149F" w:rsidRPr="00D85AE0" w:rsidRDefault="00F2149F" w:rsidP="00F2149F">
      <w:pPr>
        <w:rPr>
          <w:rFonts w:ascii="Bookman Old Style" w:hAnsi="Bookman Old Style"/>
        </w:rPr>
      </w:pPr>
      <w:r w:rsidRPr="00D85AE0">
        <w:rPr>
          <w:rFonts w:ascii="Bookman Old Style" w:hAnsi="Bookman Old Style"/>
        </w:rPr>
        <w:t>a [great horn was broken] Alexander the Great died at age 33.</w:t>
      </w:r>
    </w:p>
    <w:p w14:paraId="406E05C3" w14:textId="19C0B538" w:rsidR="00F2149F" w:rsidRPr="00D85AE0" w:rsidRDefault="00F2149F" w:rsidP="00F2149F">
      <w:pPr>
        <w:rPr>
          <w:rFonts w:ascii="Bookman Old Style" w:hAnsi="Bookman Old Style"/>
        </w:rPr>
      </w:pPr>
      <w:r w:rsidRPr="00D85AE0">
        <w:rPr>
          <w:rFonts w:ascii="Bookman Old Style" w:hAnsi="Bookman Old Style"/>
        </w:rPr>
        <w:t>b [for it came up four notable ones] Four kingdoms were formed out of his empire. They would be known today as Greece, Turkey, Syria, and Egypt.</w:t>
      </w:r>
    </w:p>
    <w:p w14:paraId="10F4F05A" w14:textId="77777777" w:rsidR="00471D95" w:rsidRPr="00D85AE0" w:rsidRDefault="00471D95" w:rsidP="00F2149F">
      <w:pPr>
        <w:rPr>
          <w:rFonts w:ascii="Bookman Old Style" w:hAnsi="Bookman Old Style"/>
        </w:rPr>
      </w:pPr>
    </w:p>
    <w:p w14:paraId="57DFEAB9" w14:textId="77777777" w:rsidR="00F2149F" w:rsidRPr="00D85AE0" w:rsidRDefault="00F2149F" w:rsidP="00F2149F">
      <w:pPr>
        <w:rPr>
          <w:rFonts w:ascii="Bookman Old Style" w:hAnsi="Bookman Old Style"/>
          <w:b/>
          <w:bCs/>
        </w:rPr>
      </w:pPr>
      <w:r w:rsidRPr="00D85AE0">
        <w:rPr>
          <w:rFonts w:ascii="Bookman Old Style" w:hAnsi="Bookman Old Style"/>
          <w:b/>
          <w:bCs/>
        </w:rPr>
        <w:t>Notes For Verse 9</w:t>
      </w:r>
    </w:p>
    <w:p w14:paraId="443C8FBA" w14:textId="7A8B7DFA" w:rsidR="00F2149F" w:rsidRPr="00D85AE0" w:rsidRDefault="001470B4" w:rsidP="00F2149F">
      <w:pPr>
        <w:rPr>
          <w:rFonts w:ascii="Bookman Old Style" w:hAnsi="Bookman Old Style"/>
        </w:rPr>
      </w:pPr>
      <w:proofErr w:type="spellStart"/>
      <w:r w:rsidRPr="00D85AE0">
        <w:rPr>
          <w:rFonts w:ascii="Bookman Old Style" w:hAnsi="Bookman Old Style"/>
        </w:rPr>
        <w:t>Dake</w:t>
      </w:r>
      <w:proofErr w:type="spellEnd"/>
      <w:r w:rsidRPr="00D85AE0">
        <w:rPr>
          <w:rFonts w:ascii="Bookman Old Style" w:hAnsi="Bookman Old Style"/>
        </w:rPr>
        <w:t xml:space="preserve">: </w:t>
      </w:r>
      <w:r w:rsidR="00F2149F" w:rsidRPr="00D85AE0">
        <w:rPr>
          <w:rFonts w:ascii="Bookman Old Style" w:hAnsi="Bookman Old Style"/>
        </w:rPr>
        <w:t>a [out of one of them came forth a little horn] Out of one of these four divisions of the old Grecian Empire will come the little horn or future Antichrist who will become great in Egypt, Iraq, Iran, and Palestine (Dan. 11:40-45).</w:t>
      </w:r>
    </w:p>
    <w:p w14:paraId="6262A836" w14:textId="2D8D4F43" w:rsidR="00F2149F" w:rsidRPr="00D85AE0" w:rsidRDefault="00F2149F" w:rsidP="00F2149F">
      <w:pPr>
        <w:rPr>
          <w:rFonts w:ascii="Bookman Old Style" w:hAnsi="Bookman Old Style"/>
        </w:rPr>
      </w:pPr>
      <w:r w:rsidRPr="00D85AE0">
        <w:rPr>
          <w:rFonts w:ascii="Bookman Old Style" w:hAnsi="Bookman Old Style"/>
        </w:rPr>
        <w:t>b [pleasant land] Palestine (Dan. 11:16,41; Ezek. 20:6,15; Ps. 106:24; Jer. 3:19; Zech. 7:14).</w:t>
      </w:r>
      <w:r w:rsidR="001470B4" w:rsidRPr="00D85AE0">
        <w:rPr>
          <w:rStyle w:val="FootnoteReference"/>
          <w:rFonts w:ascii="Bookman Old Style" w:hAnsi="Bookman Old Style"/>
        </w:rPr>
        <w:footnoteReference w:id="1"/>
      </w:r>
    </w:p>
    <w:p w14:paraId="212685CC" w14:textId="5DE7AF63" w:rsidR="001470B4" w:rsidRPr="00D85AE0" w:rsidRDefault="001470B4" w:rsidP="00F2149F">
      <w:pPr>
        <w:rPr>
          <w:rFonts w:ascii="Bookman Old Style" w:hAnsi="Bookman Old Style"/>
        </w:rPr>
      </w:pPr>
    </w:p>
    <w:p w14:paraId="1C403F5C" w14:textId="2148D8DD" w:rsidR="001470B4" w:rsidRPr="00D85AE0" w:rsidRDefault="001470B4" w:rsidP="00F2149F">
      <w:pPr>
        <w:rPr>
          <w:rFonts w:ascii="Bookman Old Style" w:hAnsi="Bookman Old Style"/>
        </w:rPr>
      </w:pPr>
      <w:r w:rsidRPr="00D85AE0">
        <w:rPr>
          <w:rFonts w:ascii="Bookman Old Style" w:hAnsi="Bookman Old Style"/>
        </w:rPr>
        <w:t>Perry Stone:</w:t>
      </w:r>
    </w:p>
    <w:p w14:paraId="6E376ACE" w14:textId="5F095B6B" w:rsidR="001470B4" w:rsidRPr="00D85AE0" w:rsidRDefault="001470B4" w:rsidP="00F2149F">
      <w:pPr>
        <w:rPr>
          <w:rFonts w:ascii="Bookman Old Style" w:hAnsi="Bookman Old Style"/>
        </w:rPr>
      </w:pPr>
    </w:p>
    <w:p w14:paraId="0504F802" w14:textId="02B45202" w:rsidR="001470B4" w:rsidRPr="00D85AE0" w:rsidRDefault="001470B4" w:rsidP="001470B4">
      <w:pPr>
        <w:pStyle w:val="ListParagraph"/>
        <w:numPr>
          <w:ilvl w:val="0"/>
          <w:numId w:val="4"/>
        </w:numPr>
        <w:rPr>
          <w:rFonts w:ascii="Bookman Old Style" w:hAnsi="Bookman Old Style"/>
        </w:rPr>
      </w:pPr>
      <w:r w:rsidRPr="00D85AE0">
        <w:rPr>
          <w:rFonts w:ascii="Bookman Old Style" w:hAnsi="Bookman Old Style"/>
        </w:rPr>
        <w:t>Egypt</w:t>
      </w:r>
    </w:p>
    <w:p w14:paraId="5ABAC149" w14:textId="4C01AA2D" w:rsidR="001470B4" w:rsidRPr="00D85AE0" w:rsidRDefault="001470B4" w:rsidP="001470B4">
      <w:pPr>
        <w:pStyle w:val="ListParagraph"/>
        <w:numPr>
          <w:ilvl w:val="0"/>
          <w:numId w:val="4"/>
        </w:numPr>
        <w:rPr>
          <w:rFonts w:ascii="Bookman Old Style" w:hAnsi="Bookman Old Style"/>
        </w:rPr>
      </w:pPr>
      <w:r w:rsidRPr="00D85AE0">
        <w:rPr>
          <w:rFonts w:ascii="Bookman Old Style" w:hAnsi="Bookman Old Style"/>
        </w:rPr>
        <w:t>Turkey</w:t>
      </w:r>
    </w:p>
    <w:p w14:paraId="76EA4C79" w14:textId="77B9D609" w:rsidR="001470B4" w:rsidRPr="00D85AE0" w:rsidRDefault="001470B4" w:rsidP="001470B4">
      <w:pPr>
        <w:pStyle w:val="ListParagraph"/>
        <w:numPr>
          <w:ilvl w:val="0"/>
          <w:numId w:val="4"/>
        </w:numPr>
        <w:rPr>
          <w:rFonts w:ascii="Bookman Old Style" w:hAnsi="Bookman Old Style"/>
        </w:rPr>
      </w:pPr>
      <w:r w:rsidRPr="00D85AE0">
        <w:rPr>
          <w:rFonts w:ascii="Bookman Old Style" w:hAnsi="Bookman Old Style"/>
        </w:rPr>
        <w:t>Greece and Macedonia</w:t>
      </w:r>
    </w:p>
    <w:p w14:paraId="67B767B1" w14:textId="2F5515D3" w:rsidR="001470B4" w:rsidRPr="00D85AE0" w:rsidRDefault="001470B4" w:rsidP="001470B4">
      <w:pPr>
        <w:pStyle w:val="ListParagraph"/>
        <w:numPr>
          <w:ilvl w:val="0"/>
          <w:numId w:val="4"/>
        </w:numPr>
        <w:rPr>
          <w:rFonts w:ascii="Bookman Old Style" w:hAnsi="Bookman Old Style"/>
        </w:rPr>
      </w:pPr>
      <w:r w:rsidRPr="00D85AE0">
        <w:rPr>
          <w:rFonts w:ascii="Bookman Old Style" w:hAnsi="Bookman Old Style"/>
        </w:rPr>
        <w:t>Syria and Iraq</w:t>
      </w:r>
    </w:p>
    <w:p w14:paraId="6E33118C" w14:textId="2368350D" w:rsidR="001470B4" w:rsidRPr="00D85AE0" w:rsidRDefault="001470B4" w:rsidP="001470B4">
      <w:pPr>
        <w:rPr>
          <w:rFonts w:ascii="Bookman Old Style" w:hAnsi="Bookman Old Style"/>
        </w:rPr>
      </w:pPr>
    </w:p>
    <w:p w14:paraId="6FC7F6C8" w14:textId="4223BD85" w:rsidR="001470B4" w:rsidRPr="00D85AE0" w:rsidRDefault="001470B4" w:rsidP="001470B4">
      <w:pPr>
        <w:rPr>
          <w:rFonts w:ascii="Bookman Old Style" w:hAnsi="Bookman Old Style"/>
        </w:rPr>
      </w:pPr>
      <w:r w:rsidRPr="00D85AE0">
        <w:rPr>
          <w:rFonts w:ascii="Bookman Old Style" w:hAnsi="Bookman Old Style"/>
        </w:rPr>
        <w:lastRenderedPageBreak/>
        <w:t>The best choice among the four locations from a biblical and historical view is the Syria-Babylon territory. Scholars for centuries have observed numerous prophecies indicating the rise of a leader from the Assyrian territory, and biblical prophecy also links him to Babylon (see Isa. 14:4-25; Micah 5:5-7.</w:t>
      </w:r>
    </w:p>
    <w:p w14:paraId="702A7DE4" w14:textId="292C8738" w:rsidR="001470B4" w:rsidRPr="00D85AE0" w:rsidRDefault="001470B4" w:rsidP="001470B4">
      <w:pPr>
        <w:rPr>
          <w:rFonts w:ascii="Bookman Old Style" w:hAnsi="Bookman Old Style"/>
        </w:rPr>
      </w:pPr>
    </w:p>
    <w:p w14:paraId="2C4C3EB2" w14:textId="77777777" w:rsidR="001470B4" w:rsidRPr="00D85AE0" w:rsidRDefault="001470B4" w:rsidP="001470B4">
      <w:pPr>
        <w:rPr>
          <w:rFonts w:ascii="Bookman Old Style" w:hAnsi="Bookman Old Style"/>
        </w:rPr>
      </w:pPr>
    </w:p>
    <w:p w14:paraId="6BAC8920" w14:textId="77777777" w:rsidR="001470B4" w:rsidRPr="00D85AE0" w:rsidRDefault="001470B4" w:rsidP="001470B4">
      <w:pPr>
        <w:rPr>
          <w:rFonts w:ascii="Bookman Old Style" w:hAnsi="Bookman Old Style"/>
        </w:rPr>
      </w:pPr>
    </w:p>
    <w:p w14:paraId="0B31B56E" w14:textId="77777777" w:rsidR="00471D95" w:rsidRPr="00D85AE0" w:rsidRDefault="00471D95" w:rsidP="00F2149F">
      <w:pPr>
        <w:rPr>
          <w:rFonts w:ascii="Bookman Old Style" w:hAnsi="Bookman Old Style"/>
        </w:rPr>
      </w:pPr>
    </w:p>
    <w:p w14:paraId="7DDC110E" w14:textId="77777777" w:rsidR="00F2149F" w:rsidRPr="00D85AE0" w:rsidRDefault="00F2149F" w:rsidP="00F2149F">
      <w:pPr>
        <w:rPr>
          <w:rFonts w:ascii="Bookman Old Style" w:hAnsi="Bookman Old Style"/>
          <w:b/>
          <w:bCs/>
        </w:rPr>
      </w:pPr>
      <w:r w:rsidRPr="00D85AE0">
        <w:rPr>
          <w:rFonts w:ascii="Bookman Old Style" w:hAnsi="Bookman Old Style"/>
          <w:b/>
          <w:bCs/>
        </w:rPr>
        <w:t>Notes For Verse 10</w:t>
      </w:r>
    </w:p>
    <w:p w14:paraId="7E87466F" w14:textId="0D09E760" w:rsidR="00F2149F" w:rsidRPr="00D85AE0" w:rsidRDefault="00F2149F" w:rsidP="00F2149F">
      <w:pPr>
        <w:rPr>
          <w:rFonts w:ascii="Bookman Old Style" w:hAnsi="Bookman Old Style"/>
        </w:rPr>
      </w:pPr>
      <w:r w:rsidRPr="00D85AE0">
        <w:rPr>
          <w:rFonts w:ascii="Bookman Old Style" w:hAnsi="Bookman Old Style"/>
        </w:rPr>
        <w:t xml:space="preserve">a [host] Hebrew: </w:t>
      </w:r>
      <w:proofErr w:type="spellStart"/>
      <w:r w:rsidRPr="00D85AE0">
        <w:rPr>
          <w:rFonts w:ascii="Bookman Old Style" w:hAnsi="Bookman Old Style"/>
        </w:rPr>
        <w:t>tsaba</w:t>
      </w:r>
      <w:proofErr w:type="spellEnd"/>
      <w:r w:rsidRPr="00D85AE0">
        <w:rPr>
          <w:rFonts w:ascii="Bookman Old Style" w:hAnsi="Bookman Old Style"/>
        </w:rPr>
        <w:t>' (H6635), a mass of persons or things, especially organized for war. The words host and hosts are used 491 Times of various armies of earth and of heaven, as well as the mass of stars, etc. The term "host of heaven" is used of the sun, moon, and stars (Dt. 4:19; 17:3; 2Ki. 17:16; 21:3-5; 23:4-5 2Chr. 33:3-5); of the angels (1Ki. 22:19 2Chr. 18:18; Neh. 9:6); and here of the high priest, the priests and the Levites (Dan. 8:24-25; 12:7). It is a technical term for the ministers of the temple (Num. 4:23-43; 8:24-25). The host may also include the worshipers (Rev. 11:1-2). They are pictured under the figure of stars of heaven (Dan. 8:10). The fact that the host will be trodden under the foot of man proves it refers to the Jewish people on earth, and not literal stars of heaven (Dan. 8:10,13).</w:t>
      </w:r>
    </w:p>
    <w:p w14:paraId="4FFDFA02" w14:textId="77777777" w:rsidR="00471D95" w:rsidRPr="00D85AE0" w:rsidRDefault="00471D95" w:rsidP="00F2149F">
      <w:pPr>
        <w:rPr>
          <w:rFonts w:ascii="Bookman Old Style" w:hAnsi="Bookman Old Style"/>
        </w:rPr>
      </w:pPr>
    </w:p>
    <w:p w14:paraId="26A6165F" w14:textId="77777777" w:rsidR="00F2149F" w:rsidRPr="00D85AE0" w:rsidRDefault="00F2149F" w:rsidP="00F2149F">
      <w:pPr>
        <w:rPr>
          <w:rFonts w:ascii="Bookman Old Style" w:hAnsi="Bookman Old Style"/>
          <w:b/>
          <w:bCs/>
        </w:rPr>
      </w:pPr>
      <w:r w:rsidRPr="00D85AE0">
        <w:rPr>
          <w:rFonts w:ascii="Bookman Old Style" w:hAnsi="Bookman Old Style"/>
          <w:b/>
          <w:bCs/>
        </w:rPr>
        <w:t>Notes For Verse 11</w:t>
      </w:r>
    </w:p>
    <w:p w14:paraId="4CB512B4" w14:textId="77777777" w:rsidR="00F2149F" w:rsidRPr="00D85AE0" w:rsidRDefault="00F2149F" w:rsidP="00F2149F">
      <w:pPr>
        <w:rPr>
          <w:rFonts w:ascii="Bookman Old Style" w:hAnsi="Bookman Old Style"/>
        </w:rPr>
      </w:pPr>
      <w:r w:rsidRPr="00D85AE0">
        <w:rPr>
          <w:rFonts w:ascii="Bookman Old Style" w:hAnsi="Bookman Old Style"/>
        </w:rPr>
        <w:t>a [prince of the host] This refers to the high priest himself.</w:t>
      </w:r>
    </w:p>
    <w:p w14:paraId="599B5536" w14:textId="5D6CF80A" w:rsidR="00F2149F" w:rsidRPr="00D85AE0" w:rsidRDefault="00F2149F" w:rsidP="00F2149F">
      <w:pPr>
        <w:rPr>
          <w:rFonts w:ascii="Bookman Old Style" w:hAnsi="Bookman Old Style"/>
        </w:rPr>
      </w:pPr>
      <w:r w:rsidRPr="00D85AE0">
        <w:rPr>
          <w:rFonts w:ascii="Bookman Old Style" w:hAnsi="Bookman Old Style"/>
        </w:rPr>
        <w:t>b [by him the daily sacrifice was taken away, and the place of his sanctuary was cast down] The daily sacrifice will be taken away by the little horn or Antichrist (Dan. 9:27; 12:11; Mt. 24:15; Rev. 13) and the place of his sanctuary will be cast down (</w:t>
      </w:r>
      <w:proofErr w:type="gramStart"/>
      <w:r w:rsidRPr="00D85AE0">
        <w:rPr>
          <w:rFonts w:ascii="Bookman Old Style" w:hAnsi="Bookman Old Style"/>
        </w:rPr>
        <w:t>2Th</w:t>
      </w:r>
      <w:proofErr w:type="gramEnd"/>
      <w:r w:rsidRPr="00D85AE0">
        <w:rPr>
          <w:rFonts w:ascii="Bookman Old Style" w:hAnsi="Bookman Old Style"/>
        </w:rPr>
        <w:t>. 2:4; Rev. 11:1-2). The place where the sacrifices were offered (the altar) will be destroyed and taken away, and the image of the beast will be set up to be worshiped (Rev. 13:11-18; 14:9; 15:2; 16:2; 20:4).</w:t>
      </w:r>
    </w:p>
    <w:p w14:paraId="38748541" w14:textId="77777777" w:rsidR="00471D95" w:rsidRPr="00D85AE0" w:rsidRDefault="00471D95" w:rsidP="00F2149F">
      <w:pPr>
        <w:rPr>
          <w:rFonts w:ascii="Bookman Old Style" w:hAnsi="Bookman Old Style"/>
        </w:rPr>
      </w:pPr>
    </w:p>
    <w:p w14:paraId="3720DFF2" w14:textId="77777777" w:rsidR="00F2149F" w:rsidRPr="00D85AE0" w:rsidRDefault="00F2149F" w:rsidP="00F2149F">
      <w:pPr>
        <w:rPr>
          <w:rFonts w:ascii="Bookman Old Style" w:hAnsi="Bookman Old Style"/>
          <w:b/>
          <w:bCs/>
        </w:rPr>
      </w:pPr>
      <w:r w:rsidRPr="00D85AE0">
        <w:rPr>
          <w:rFonts w:ascii="Bookman Old Style" w:hAnsi="Bookman Old Style"/>
          <w:b/>
          <w:bCs/>
        </w:rPr>
        <w:t>Notes For Verse 12</w:t>
      </w:r>
    </w:p>
    <w:p w14:paraId="033C0CE7" w14:textId="77777777" w:rsidR="00F2149F" w:rsidRPr="00D85AE0" w:rsidRDefault="00F2149F" w:rsidP="00F2149F">
      <w:pPr>
        <w:rPr>
          <w:rFonts w:ascii="Bookman Old Style" w:hAnsi="Bookman Old Style"/>
        </w:rPr>
      </w:pPr>
      <w:r w:rsidRPr="00D85AE0">
        <w:rPr>
          <w:rFonts w:ascii="Bookman Old Style" w:hAnsi="Bookman Old Style"/>
        </w:rPr>
        <w:t xml:space="preserve">a [And </w:t>
      </w:r>
      <w:proofErr w:type="gramStart"/>
      <w:r w:rsidRPr="00D85AE0">
        <w:rPr>
          <w:rFonts w:ascii="Bookman Old Style" w:hAnsi="Bookman Old Style"/>
        </w:rPr>
        <w:t>an</w:t>
      </w:r>
      <w:proofErr w:type="gramEnd"/>
      <w:r w:rsidRPr="00D85AE0">
        <w:rPr>
          <w:rFonts w:ascii="Bookman Old Style" w:hAnsi="Bookman Old Style"/>
        </w:rPr>
        <w:t xml:space="preserve"> host was given him against the daily sacrifice by reason of transgression] A great many people against the daily sacrifice will be given to him because of abounding sin.</w:t>
      </w:r>
    </w:p>
    <w:p w14:paraId="31C7A00F" w14:textId="2D2C3AC7" w:rsidR="00F2149F" w:rsidRPr="00D85AE0" w:rsidRDefault="00F2149F" w:rsidP="00F2149F">
      <w:pPr>
        <w:rPr>
          <w:rFonts w:ascii="Bookman Old Style" w:hAnsi="Bookman Old Style"/>
        </w:rPr>
      </w:pPr>
      <w:r w:rsidRPr="00D85AE0">
        <w:rPr>
          <w:rFonts w:ascii="Bookman Old Style" w:hAnsi="Bookman Old Style"/>
        </w:rPr>
        <w:t xml:space="preserve">b [and it cast down the truth to the ground; and it </w:t>
      </w:r>
      <w:proofErr w:type="spellStart"/>
      <w:proofErr w:type="gramStart"/>
      <w:r w:rsidRPr="00D85AE0">
        <w:rPr>
          <w:rFonts w:ascii="Bookman Old Style" w:hAnsi="Bookman Old Style"/>
        </w:rPr>
        <w:t>practised</w:t>
      </w:r>
      <w:proofErr w:type="spellEnd"/>
      <w:r w:rsidRPr="00D85AE0">
        <w:rPr>
          <w:rFonts w:ascii="Bookman Old Style" w:hAnsi="Bookman Old Style"/>
        </w:rPr>
        <w:t>, and</w:t>
      </w:r>
      <w:proofErr w:type="gramEnd"/>
      <w:r w:rsidRPr="00D85AE0">
        <w:rPr>
          <w:rFonts w:ascii="Bookman Old Style" w:hAnsi="Bookman Old Style"/>
        </w:rPr>
        <w:t xml:space="preserve"> prospered] The little horn will cast down the truth to the ground and prosper in all his plans for a time.</w:t>
      </w:r>
    </w:p>
    <w:p w14:paraId="14D7BDE9" w14:textId="77777777" w:rsidR="00F2149F" w:rsidRPr="00D85AE0" w:rsidRDefault="00F2149F" w:rsidP="00F2149F">
      <w:pPr>
        <w:rPr>
          <w:rFonts w:ascii="Bookman Old Style" w:hAnsi="Bookman Old Style"/>
        </w:rPr>
      </w:pPr>
    </w:p>
    <w:p w14:paraId="52542463" w14:textId="77777777" w:rsidR="00F2149F" w:rsidRPr="00D85AE0" w:rsidRDefault="00F2149F" w:rsidP="00F2149F">
      <w:pPr>
        <w:rPr>
          <w:rFonts w:ascii="Bookman Old Style" w:hAnsi="Bookman Old Style"/>
          <w:b/>
          <w:bCs/>
        </w:rPr>
      </w:pPr>
      <w:r w:rsidRPr="00D85AE0">
        <w:rPr>
          <w:rFonts w:ascii="Bookman Old Style" w:hAnsi="Bookman Old Style"/>
          <w:b/>
          <w:bCs/>
        </w:rPr>
        <w:t>Notes For Verse 13</w:t>
      </w:r>
    </w:p>
    <w:p w14:paraId="5A1F29B6" w14:textId="0104B8A5" w:rsidR="00F2149F" w:rsidRPr="00D85AE0" w:rsidRDefault="00F2149F" w:rsidP="00F2149F">
      <w:pPr>
        <w:rPr>
          <w:rFonts w:ascii="Bookman Old Style" w:hAnsi="Bookman Old Style"/>
        </w:rPr>
      </w:pPr>
      <w:r w:rsidRPr="00D85AE0">
        <w:rPr>
          <w:rFonts w:ascii="Bookman Old Style" w:hAnsi="Bookman Old Style"/>
        </w:rPr>
        <w:t>a [How long shall be the vision concerning the daily sacrifice, and the transgression of desolation, to give both the sanctuary and the host to be trodden under foot?] Question 12. Next, Dan. 10:17.</w:t>
      </w:r>
    </w:p>
    <w:p w14:paraId="0E78D92D" w14:textId="4D304566" w:rsidR="00170392" w:rsidRPr="00D85AE0" w:rsidRDefault="00170392">
      <w:pPr>
        <w:rPr>
          <w:rFonts w:ascii="Bookman Old Style" w:hAnsi="Bookman Old Style"/>
        </w:rPr>
      </w:pPr>
    </w:p>
    <w:p w14:paraId="4FE340C8" w14:textId="5C39139E" w:rsidR="00170392" w:rsidRPr="00D85AE0" w:rsidRDefault="00170392">
      <w:pPr>
        <w:rPr>
          <w:rFonts w:ascii="Bookman Old Style" w:hAnsi="Bookman Old Style"/>
        </w:rPr>
      </w:pPr>
    </w:p>
    <w:p w14:paraId="672458BE" w14:textId="77777777" w:rsidR="00471D95" w:rsidRPr="00D85AE0" w:rsidRDefault="00471D95" w:rsidP="00471D95">
      <w:pPr>
        <w:rPr>
          <w:rFonts w:ascii="Bookman Old Style" w:hAnsi="Bookman Old Style"/>
          <w:b/>
          <w:bCs/>
        </w:rPr>
      </w:pPr>
      <w:r w:rsidRPr="00D85AE0">
        <w:rPr>
          <w:rFonts w:ascii="Bookman Old Style" w:hAnsi="Bookman Old Style"/>
          <w:b/>
          <w:bCs/>
        </w:rPr>
        <w:t>Four Main Subjects of the Vision</w:t>
      </w:r>
    </w:p>
    <w:p w14:paraId="1B97856E" w14:textId="0E6F3894" w:rsidR="00471D95" w:rsidRPr="00825DC6" w:rsidRDefault="00471D95" w:rsidP="00B75B35">
      <w:pPr>
        <w:pStyle w:val="ListParagraph"/>
        <w:numPr>
          <w:ilvl w:val="0"/>
          <w:numId w:val="2"/>
        </w:numPr>
        <w:rPr>
          <w:rFonts w:ascii="Bookman Old Style" w:hAnsi="Bookman Old Style"/>
          <w:highlight w:val="yellow"/>
        </w:rPr>
      </w:pPr>
      <w:r w:rsidRPr="00825DC6">
        <w:rPr>
          <w:rFonts w:ascii="Bookman Old Style" w:hAnsi="Bookman Old Style"/>
          <w:highlight w:val="yellow"/>
        </w:rPr>
        <w:t>The daily sacrifice cut off (Dan. 8:11-14)</w:t>
      </w:r>
    </w:p>
    <w:p w14:paraId="0CF4CC94" w14:textId="77777777" w:rsidR="00B75B35" w:rsidRPr="00825DC6" w:rsidRDefault="00471D95" w:rsidP="00B75B35">
      <w:pPr>
        <w:pStyle w:val="ListParagraph"/>
        <w:numPr>
          <w:ilvl w:val="0"/>
          <w:numId w:val="2"/>
        </w:numPr>
        <w:rPr>
          <w:rFonts w:ascii="Bookman Old Style" w:hAnsi="Bookman Old Style"/>
          <w:highlight w:val="yellow"/>
        </w:rPr>
      </w:pPr>
      <w:r w:rsidRPr="00825DC6">
        <w:rPr>
          <w:rFonts w:ascii="Bookman Old Style" w:hAnsi="Bookman Old Style"/>
          <w:highlight w:val="yellow"/>
        </w:rPr>
        <w:lastRenderedPageBreak/>
        <w:t xml:space="preserve">The transgression of desolation (Dan. 8:13; 9:27; 11:45; Mt. 24:15; </w:t>
      </w:r>
      <w:proofErr w:type="gramStart"/>
      <w:r w:rsidRPr="00825DC6">
        <w:rPr>
          <w:rFonts w:ascii="Bookman Old Style" w:hAnsi="Bookman Old Style"/>
          <w:highlight w:val="yellow"/>
        </w:rPr>
        <w:t>2Th</w:t>
      </w:r>
      <w:proofErr w:type="gramEnd"/>
      <w:r w:rsidRPr="00825DC6">
        <w:rPr>
          <w:rFonts w:ascii="Bookman Old Style" w:hAnsi="Bookman Old Style"/>
          <w:highlight w:val="yellow"/>
        </w:rPr>
        <w:t xml:space="preserve">. 2:4; Rev. 13) </w:t>
      </w:r>
    </w:p>
    <w:p w14:paraId="786D5773" w14:textId="25DDA9EF" w:rsidR="00471D95" w:rsidRPr="00825DC6" w:rsidRDefault="00471D95" w:rsidP="00B75B35">
      <w:pPr>
        <w:pStyle w:val="ListParagraph"/>
        <w:numPr>
          <w:ilvl w:val="0"/>
          <w:numId w:val="2"/>
        </w:numPr>
        <w:rPr>
          <w:rFonts w:ascii="Bookman Old Style" w:hAnsi="Bookman Old Style"/>
          <w:highlight w:val="yellow"/>
        </w:rPr>
      </w:pPr>
      <w:r w:rsidRPr="00825DC6">
        <w:rPr>
          <w:rFonts w:ascii="Bookman Old Style" w:hAnsi="Bookman Old Style"/>
          <w:highlight w:val="yellow"/>
        </w:rPr>
        <w:t xml:space="preserve">The sanctuary to be trodden underfoot (Dan. 8:13; 9:27; 11:45; </w:t>
      </w:r>
      <w:proofErr w:type="gramStart"/>
      <w:r w:rsidRPr="00825DC6">
        <w:rPr>
          <w:rFonts w:ascii="Bookman Old Style" w:hAnsi="Bookman Old Style"/>
          <w:highlight w:val="yellow"/>
        </w:rPr>
        <w:t>2Th</w:t>
      </w:r>
      <w:proofErr w:type="gramEnd"/>
      <w:r w:rsidRPr="00825DC6">
        <w:rPr>
          <w:rFonts w:ascii="Bookman Old Style" w:hAnsi="Bookman Old Style"/>
          <w:highlight w:val="yellow"/>
        </w:rPr>
        <w:t>. 2:4; Rev. 11:1-3) The host to be trodden underfoot (Dan. 8:13; note, Dan. 8:10)</w:t>
      </w:r>
    </w:p>
    <w:p w14:paraId="1E01FB2D" w14:textId="28876E5C" w:rsidR="00471D95" w:rsidRPr="00825DC6" w:rsidRDefault="00471D95" w:rsidP="00B75B35">
      <w:pPr>
        <w:pStyle w:val="ListParagraph"/>
        <w:numPr>
          <w:ilvl w:val="0"/>
          <w:numId w:val="2"/>
        </w:numPr>
        <w:rPr>
          <w:rFonts w:ascii="Bookman Old Style" w:hAnsi="Bookman Old Style"/>
          <w:highlight w:val="yellow"/>
        </w:rPr>
      </w:pPr>
      <w:r w:rsidRPr="00825DC6">
        <w:rPr>
          <w:rFonts w:ascii="Bookman Old Style" w:hAnsi="Bookman Old Style"/>
          <w:highlight w:val="yellow"/>
        </w:rPr>
        <w:t>[daily sacrifice] This refers to the daily offerings and animal sacrifices of the Jewish temple (Dan. 11:31; 12:11; Num. 4:16; 28:24; 29:6; Ezra 3:4; Ezek. 45:23). The passage cannot be fulfilled until the Jews have a temple in Jerusalem and begin to offer such sacrifices again. It could not refer to the past, for it has a latter-day fulfillment (Dan. 8:19,23-25; 9:27; 11:40-45 Dan. 12; Mt. 24:15-31 2Th. 2:1-12 Rev. 13 and Rev. 17</w:t>
      </w:r>
      <w:proofErr w:type="gramStart"/>
      <w:r w:rsidRPr="00825DC6">
        <w:rPr>
          <w:rFonts w:ascii="Bookman Old Style" w:hAnsi="Bookman Old Style"/>
          <w:highlight w:val="yellow"/>
        </w:rPr>
        <w:t>).the</w:t>
      </w:r>
      <w:proofErr w:type="gramEnd"/>
      <w:r w:rsidRPr="00825DC6">
        <w:rPr>
          <w:rFonts w:ascii="Bookman Old Style" w:hAnsi="Bookman Old Style"/>
          <w:highlight w:val="yellow"/>
        </w:rPr>
        <w:t xml:space="preserve"> transgression of desolation] This is the same as the abomination of desolation of Dan. 9:27; 12:11; Mt. 24:15; 2Th. 2:4; Rev. 11:1-3; 13:11-18.</w:t>
      </w:r>
    </w:p>
    <w:p w14:paraId="4D0DBBB9" w14:textId="4E05C847" w:rsidR="00471D95" w:rsidRPr="00D85AE0" w:rsidRDefault="00471D95" w:rsidP="00471D95">
      <w:pPr>
        <w:rPr>
          <w:rFonts w:ascii="Bookman Old Style" w:hAnsi="Bookman Old Style"/>
        </w:rPr>
      </w:pPr>
    </w:p>
    <w:p w14:paraId="22E781E6" w14:textId="77777777" w:rsidR="00471D95" w:rsidRPr="00D85AE0" w:rsidRDefault="00471D95" w:rsidP="00471D95">
      <w:pPr>
        <w:rPr>
          <w:rFonts w:ascii="Bookman Old Style" w:hAnsi="Bookman Old Style"/>
          <w:b/>
          <w:bCs/>
        </w:rPr>
      </w:pPr>
      <w:r w:rsidRPr="00D85AE0">
        <w:rPr>
          <w:rFonts w:ascii="Bookman Old Style" w:hAnsi="Bookman Old Style"/>
          <w:b/>
          <w:bCs/>
        </w:rPr>
        <w:t>The Sanctuary</w:t>
      </w:r>
    </w:p>
    <w:p w14:paraId="14B281DF" w14:textId="2CFC4BF2" w:rsidR="00170392" w:rsidRPr="00D85AE0" w:rsidRDefault="00471D95" w:rsidP="00471D95">
      <w:pPr>
        <w:rPr>
          <w:rFonts w:ascii="Bookman Old Style" w:hAnsi="Bookman Old Style"/>
        </w:rPr>
      </w:pPr>
      <w:r w:rsidRPr="00D85AE0">
        <w:rPr>
          <w:rFonts w:ascii="Bookman Old Style" w:hAnsi="Bookman Old Style"/>
        </w:rPr>
        <w:t xml:space="preserve">Hebrew: </w:t>
      </w:r>
      <w:proofErr w:type="spellStart"/>
      <w:r w:rsidRPr="00D85AE0">
        <w:rPr>
          <w:rFonts w:ascii="Bookman Old Style" w:hAnsi="Bookman Old Style"/>
        </w:rPr>
        <w:t>qodesh</w:t>
      </w:r>
      <w:proofErr w:type="spellEnd"/>
      <w:r w:rsidRPr="00D85AE0">
        <w:rPr>
          <w:rFonts w:ascii="Bookman Old Style" w:hAnsi="Bookman Old Style"/>
        </w:rPr>
        <w:t xml:space="preserve"> (H6944), a sacred place or thing. Translated sanctuary 68 times and nearly every time of the earthly tabernacle and temple of worship. Not the same word as </w:t>
      </w:r>
      <w:proofErr w:type="spellStart"/>
      <w:r w:rsidRPr="00D85AE0">
        <w:rPr>
          <w:rFonts w:ascii="Bookman Old Style" w:hAnsi="Bookman Old Style"/>
        </w:rPr>
        <w:t>miqdash</w:t>
      </w:r>
      <w:proofErr w:type="spellEnd"/>
      <w:r w:rsidRPr="00D85AE0">
        <w:rPr>
          <w:rFonts w:ascii="Bookman Old Style" w:hAnsi="Bookman Old Style"/>
        </w:rPr>
        <w:t xml:space="preserve"> (H4720), (Dan. 8:11), a consecrated place or thing; translated "sanctuary" 64 times.</w:t>
      </w:r>
    </w:p>
    <w:p w14:paraId="65FA41B4" w14:textId="4CB77879" w:rsidR="00A54D1A" w:rsidRPr="00D85AE0" w:rsidRDefault="00A54D1A" w:rsidP="00471D95">
      <w:pPr>
        <w:rPr>
          <w:rFonts w:ascii="Bookman Old Style" w:hAnsi="Bookman Old Style"/>
        </w:rPr>
      </w:pPr>
    </w:p>
    <w:p w14:paraId="613C2DDF" w14:textId="77777777" w:rsidR="00A54D1A" w:rsidRPr="00D85AE0" w:rsidRDefault="00A54D1A" w:rsidP="00A54D1A">
      <w:pPr>
        <w:rPr>
          <w:rFonts w:ascii="Bookman Old Style" w:hAnsi="Bookman Old Style"/>
          <w:b/>
          <w:bCs/>
        </w:rPr>
      </w:pPr>
      <w:r w:rsidRPr="00D85AE0">
        <w:rPr>
          <w:rFonts w:ascii="Bookman Old Style" w:hAnsi="Bookman Old Style"/>
          <w:b/>
          <w:bCs/>
        </w:rPr>
        <w:t>Notes For Verse 14</w:t>
      </w:r>
    </w:p>
    <w:p w14:paraId="5CB8AE09" w14:textId="16F06C22" w:rsidR="00A54D1A" w:rsidRPr="00D85AE0" w:rsidRDefault="00A54D1A" w:rsidP="00A54D1A">
      <w:pPr>
        <w:rPr>
          <w:rFonts w:ascii="Bookman Old Style" w:hAnsi="Bookman Old Style"/>
        </w:rPr>
      </w:pPr>
      <w:r w:rsidRPr="00D85AE0">
        <w:rPr>
          <w:rFonts w:ascii="Bookman Old Style" w:hAnsi="Bookman Old Style"/>
        </w:rPr>
        <w:t>a [then shall the sanctuary be cleansed]</w:t>
      </w:r>
    </w:p>
    <w:p w14:paraId="20711C6F" w14:textId="77777777" w:rsidR="00A35607" w:rsidRPr="00D85AE0" w:rsidRDefault="00A35607" w:rsidP="00A54D1A">
      <w:pPr>
        <w:rPr>
          <w:rFonts w:ascii="Bookman Old Style" w:hAnsi="Bookman Old Style"/>
        </w:rPr>
      </w:pPr>
    </w:p>
    <w:p w14:paraId="33F969EF" w14:textId="77777777" w:rsidR="00A54D1A" w:rsidRPr="00D85AE0" w:rsidRDefault="00A54D1A" w:rsidP="00A54D1A">
      <w:pPr>
        <w:rPr>
          <w:rFonts w:ascii="Bookman Old Style" w:hAnsi="Bookman Old Style"/>
          <w:b/>
          <w:bCs/>
        </w:rPr>
      </w:pPr>
      <w:r w:rsidRPr="00D85AE0">
        <w:rPr>
          <w:rFonts w:ascii="Bookman Old Style" w:hAnsi="Bookman Old Style"/>
          <w:b/>
          <w:bCs/>
        </w:rPr>
        <w:t>Time Passages of Daniel</w:t>
      </w:r>
    </w:p>
    <w:p w14:paraId="0261C76D" w14:textId="02A6BAA0" w:rsidR="00A54D1A" w:rsidRPr="00D85AE0" w:rsidRDefault="00A54D1A" w:rsidP="00A54D1A">
      <w:pPr>
        <w:rPr>
          <w:rFonts w:ascii="Bookman Old Style" w:hAnsi="Bookman Old Style"/>
        </w:rPr>
      </w:pPr>
      <w:r w:rsidRPr="00D85AE0">
        <w:rPr>
          <w:rFonts w:ascii="Bookman Old Style" w:hAnsi="Bookman Old Style"/>
        </w:rPr>
        <w:t xml:space="preserve">At the end of the 2,300 evenings and mornings (3 years, 2 months, and 10 days; Dan. 8:11-13,26) the sanctuary shall be cleansed of the abomination of desolation (Dan. 8:13-14; 9:27; 11:45; 12:11; Mt. 24:15; </w:t>
      </w:r>
      <w:proofErr w:type="gramStart"/>
      <w:r w:rsidRPr="00D85AE0">
        <w:rPr>
          <w:rFonts w:ascii="Bookman Old Style" w:hAnsi="Bookman Old Style"/>
        </w:rPr>
        <w:t>2Th</w:t>
      </w:r>
      <w:proofErr w:type="gramEnd"/>
      <w:r w:rsidRPr="00D85AE0">
        <w:rPr>
          <w:rFonts w:ascii="Bookman Old Style" w:hAnsi="Bookman Old Style"/>
        </w:rPr>
        <w:t xml:space="preserve">. 2:4; Rev. 13:11-18). No scripture says that the abomination of desolation will </w:t>
      </w:r>
      <w:proofErr w:type="gramStart"/>
      <w:r w:rsidRPr="00D85AE0">
        <w:rPr>
          <w:rFonts w:ascii="Bookman Old Style" w:hAnsi="Bookman Old Style"/>
        </w:rPr>
        <w:t>actually be</w:t>
      </w:r>
      <w:proofErr w:type="gramEnd"/>
      <w:r w:rsidRPr="00D85AE0">
        <w:rPr>
          <w:rFonts w:ascii="Bookman Old Style" w:hAnsi="Bookman Old Style"/>
        </w:rPr>
        <w:t xml:space="preserve"> in the temple 1,260 days. So, if Dan. 8:14 says the daily sacrifices will be taken away after 2,300 evenings and mornings this settles the question, and we </w:t>
      </w:r>
      <w:proofErr w:type="gramStart"/>
      <w:r w:rsidRPr="00D85AE0">
        <w:rPr>
          <w:rFonts w:ascii="Bookman Old Style" w:hAnsi="Bookman Old Style"/>
        </w:rPr>
        <w:t>have to</w:t>
      </w:r>
      <w:proofErr w:type="gramEnd"/>
      <w:r w:rsidRPr="00D85AE0">
        <w:rPr>
          <w:rFonts w:ascii="Bookman Old Style" w:hAnsi="Bookman Old Style"/>
        </w:rPr>
        <w:t xml:space="preserve"> guess about the additional 110 days making up the 1,260 days of the whole period.</w:t>
      </w:r>
    </w:p>
    <w:p w14:paraId="51522C32" w14:textId="77777777" w:rsidR="00A54D1A" w:rsidRPr="00D85AE0" w:rsidRDefault="00A54D1A" w:rsidP="00A54D1A">
      <w:pPr>
        <w:rPr>
          <w:rFonts w:ascii="Bookman Old Style" w:hAnsi="Bookman Old Style"/>
        </w:rPr>
      </w:pPr>
    </w:p>
    <w:p w14:paraId="7C2C4CA7" w14:textId="77777777" w:rsidR="00A54D1A" w:rsidRPr="00D85AE0" w:rsidRDefault="00A54D1A" w:rsidP="00A54D1A">
      <w:pPr>
        <w:rPr>
          <w:rFonts w:ascii="Bookman Old Style" w:hAnsi="Bookman Old Style"/>
          <w:b/>
          <w:bCs/>
        </w:rPr>
      </w:pPr>
      <w:r w:rsidRPr="00D85AE0">
        <w:rPr>
          <w:rFonts w:ascii="Bookman Old Style" w:hAnsi="Bookman Old Style"/>
          <w:b/>
          <w:bCs/>
        </w:rPr>
        <w:t>Note All the Time Passages:</w:t>
      </w:r>
    </w:p>
    <w:p w14:paraId="5CF3236F" w14:textId="77777777" w:rsidR="006070E3" w:rsidRDefault="00A54D1A" w:rsidP="00A54D1A">
      <w:pPr>
        <w:rPr>
          <w:rFonts w:ascii="Bookman Old Style" w:hAnsi="Bookman Old Style"/>
        </w:rPr>
      </w:pPr>
      <w:r w:rsidRPr="00D85AE0">
        <w:rPr>
          <w:rFonts w:ascii="Bookman Old Style" w:hAnsi="Bookman Old Style"/>
        </w:rPr>
        <w:t xml:space="preserve">War on the saints and having power to change the times and laws will last exactly 3 1/2 years (Dan. 7:25). The daily sacrifices (evening and morning, Dan. 8:26) being cut off and the transgression of desolation will last 2,300 evenings and mornings (1,150 days) or 3 years, 2 months, and 10 days (Dan. 8:14). </w:t>
      </w:r>
      <w:proofErr w:type="gramStart"/>
      <w:r w:rsidRPr="00D85AE0">
        <w:rPr>
          <w:rFonts w:ascii="Bookman Old Style" w:hAnsi="Bookman Old Style"/>
        </w:rPr>
        <w:t>In the midst of</w:t>
      </w:r>
      <w:proofErr w:type="gramEnd"/>
      <w:r w:rsidRPr="00D85AE0">
        <w:rPr>
          <w:rFonts w:ascii="Bookman Old Style" w:hAnsi="Bookman Old Style"/>
        </w:rPr>
        <w:t xml:space="preserve"> the week (7 years) Antichrist shall cause the sacrifice and the oblation to cease (Dan. 9:27). It seems that the sacrifices will cease by the middle of Daniel's 70th week or at the beginning of the 1,260 days. He shall make it desolate, "even until the consummation" (Dan. 9:27). This indicates until the age ends or until the full end of that which is determined to be poured out upon the one making the temple desolate; but it does not necessarily refer to the last day of the period. The end of cutting off the daily sacrifices could be </w:t>
      </w:r>
      <w:r w:rsidRPr="00D85AE0">
        <w:rPr>
          <w:rFonts w:ascii="Bookman Old Style" w:hAnsi="Bookman Old Style"/>
        </w:rPr>
        <w:lastRenderedPageBreak/>
        <w:t xml:space="preserve">110 days before the actual judgment upon the Antichrist who is making the temple desolate. All things shall be finished at the end of 3 1/2 years or the 1,260 days (Dan. 12:7), but the cleansing of the temple of the abomination could be 110 days before this (Dan. 8:14). From the time the daily sacrifice shall be taken away shall be 1,290 days (Dan. 12:11) and 1,335 days (Dan. 12:12). This is an additional 30 and 75 days to the 1,260 (see notes, Dan. 12:7-13). It is again emphasized that the daily sacrifices will be taken away at the beginning of the </w:t>
      </w:r>
      <w:proofErr w:type="gramStart"/>
      <w:r w:rsidRPr="00D85AE0">
        <w:rPr>
          <w:rFonts w:ascii="Bookman Old Style" w:hAnsi="Bookman Old Style"/>
        </w:rPr>
        <w:t>1,260 and 1,290 day</w:t>
      </w:r>
      <w:proofErr w:type="gramEnd"/>
      <w:r w:rsidRPr="00D85AE0">
        <w:rPr>
          <w:rFonts w:ascii="Bookman Old Style" w:hAnsi="Bookman Old Style"/>
        </w:rPr>
        <w:t xml:space="preserve"> periods. When you shall see the abomination of desolation spoken of by Daniel (Mt. 24:15; Dan. 8:14; 9:27; 12:7-11), THEN let the Jews flee into the mountains (Mt. 24:16-21). They will flee for the whole 1,260 days (Rev. 12:6,14). </w:t>
      </w:r>
      <w:proofErr w:type="gramStart"/>
      <w:r w:rsidRPr="00D85AE0">
        <w:rPr>
          <w:rFonts w:ascii="Bookman Old Style" w:hAnsi="Bookman Old Style"/>
        </w:rPr>
        <w:t>Again</w:t>
      </w:r>
      <w:proofErr w:type="gramEnd"/>
      <w:r w:rsidRPr="00D85AE0">
        <w:rPr>
          <w:rFonts w:ascii="Bookman Old Style" w:hAnsi="Bookman Old Style"/>
        </w:rPr>
        <w:t xml:space="preserve"> it is clear that the daily sacrifices will be taken away at the beginning of the 1,260 days, so the 110 days before the end of this period for the cleansing of the sanctuary must be at the end of the 1,150 days (Dan. 8:14). The two witnesses will prophesy and do miracles to protect Israel and win her to God again for 1,260 days (Rev. 11:3-11). With their help, it can be seen how the Jews could get control of Jerusalem again for the last 110 days of this period. They will be the leaders of Israel during this time like Moses and Aaron were when Israel came out of Egypt (Ezek. 20:33-38 Mal. 4:5-6 Rev. 11). Israel will flee into the wilderness for 1,260 days (Rev. 12:6). This will exclude the remnant of the woman who remain in the land (Rev. 12:17) and many of the Jews who will return to get control of the city the last 110 days while Antichrist is in a death struggle with his enemies in the north and east (Dan. 11:44). The time Israel flees from Judea into the mountains is stated as being a time (1 year), times (2 years), and half a time (1/2 year). She is helped by the Arabs</w:t>
      </w:r>
      <w:r w:rsidR="00825DC6">
        <w:rPr>
          <w:rFonts w:ascii="Bookman Old Style" w:hAnsi="Bookman Old Style"/>
        </w:rPr>
        <w:t>/inhabitants</w:t>
      </w:r>
      <w:r w:rsidRPr="00D85AE0">
        <w:rPr>
          <w:rFonts w:ascii="Bookman Old Style" w:hAnsi="Bookman Old Style"/>
        </w:rPr>
        <w:t xml:space="preserve"> during this time (Rev. 12:14). One thing is certain: Judah will have an army fighting at Jerusalem when Antichrist comes down from the north (Ezek. 38-39) to retake Jerusalem (Zech. 14:14). Antichrist will be given power over the nations for 42 months (Rev. 13:5). </w:t>
      </w:r>
    </w:p>
    <w:p w14:paraId="6FFF8C22" w14:textId="77777777" w:rsidR="006070E3" w:rsidRDefault="006070E3" w:rsidP="00A54D1A">
      <w:pPr>
        <w:rPr>
          <w:rFonts w:ascii="Bookman Old Style" w:hAnsi="Bookman Old Style"/>
        </w:rPr>
      </w:pPr>
    </w:p>
    <w:p w14:paraId="35958AE1" w14:textId="76A340F2" w:rsidR="00A54D1A" w:rsidRPr="00D85AE0" w:rsidRDefault="00A54D1A" w:rsidP="00A54D1A">
      <w:pPr>
        <w:rPr>
          <w:rFonts w:ascii="Bookman Old Style" w:hAnsi="Bookman Old Style"/>
        </w:rPr>
      </w:pPr>
      <w:r w:rsidRPr="00D85AE0">
        <w:rPr>
          <w:rFonts w:ascii="Bookman Old Style" w:hAnsi="Bookman Old Style"/>
        </w:rPr>
        <w:t xml:space="preserve">The 12 scriptures of this study are all that mention a definite time element in Daniel and Revelation. All refer to the 3 1/2 years, 1,260 days, or 42 months except Dan. 8:13-14, which gives 3 years, 2 months, and 10 days, or 110 days short of the 1,260-day period of the other passages. With these facts in </w:t>
      </w:r>
      <w:proofErr w:type="gramStart"/>
      <w:r w:rsidRPr="00D85AE0">
        <w:rPr>
          <w:rFonts w:ascii="Bookman Old Style" w:hAnsi="Bookman Old Style"/>
        </w:rPr>
        <w:t>mind</w:t>
      </w:r>
      <w:proofErr w:type="gramEnd"/>
      <w:r w:rsidRPr="00D85AE0">
        <w:rPr>
          <w:rFonts w:ascii="Bookman Old Style" w:hAnsi="Bookman Old Style"/>
        </w:rPr>
        <w:t xml:space="preserve"> we can see how the sanctuary could be cleansed 110 days earlier than the complete liberation of Jerusalem at the end of the 1,260 days. At least, nothing is said in any one of these 12 passages to indicate that the daily sacrifice will be cut off and the abomination of desolation placed in the sanctuary for the full 1,260 days.</w:t>
      </w:r>
    </w:p>
    <w:p w14:paraId="1DE38320" w14:textId="3C2A1FEB" w:rsidR="00170392" w:rsidRPr="00D85AE0" w:rsidRDefault="00170392">
      <w:pPr>
        <w:rPr>
          <w:rFonts w:ascii="Bookman Old Style" w:hAnsi="Bookman Old Style"/>
        </w:rPr>
      </w:pPr>
    </w:p>
    <w:p w14:paraId="3717442D" w14:textId="129F48F8" w:rsidR="00170392" w:rsidRPr="00D85AE0" w:rsidRDefault="00170392">
      <w:pPr>
        <w:rPr>
          <w:rFonts w:ascii="Bookman Old Style" w:hAnsi="Bookman Old Style"/>
        </w:rPr>
      </w:pPr>
    </w:p>
    <w:p w14:paraId="7C25EC31" w14:textId="77777777" w:rsidR="00A35607" w:rsidRPr="00D85AE0" w:rsidRDefault="00A35607" w:rsidP="00A35607">
      <w:pPr>
        <w:rPr>
          <w:rFonts w:ascii="Bookman Old Style" w:hAnsi="Bookman Old Style"/>
          <w:b/>
          <w:bCs/>
        </w:rPr>
      </w:pPr>
      <w:r w:rsidRPr="00D85AE0">
        <w:rPr>
          <w:rFonts w:ascii="Bookman Old Style" w:hAnsi="Bookman Old Style"/>
          <w:b/>
          <w:bCs/>
        </w:rPr>
        <w:t>Notes For Verse 15</w:t>
      </w:r>
    </w:p>
    <w:p w14:paraId="55E30025" w14:textId="77777777" w:rsidR="00A35607" w:rsidRPr="00D85AE0" w:rsidRDefault="00A35607" w:rsidP="00A35607">
      <w:pPr>
        <w:rPr>
          <w:rFonts w:ascii="Bookman Old Style" w:hAnsi="Bookman Old Style"/>
        </w:rPr>
      </w:pPr>
      <w:r w:rsidRPr="00D85AE0">
        <w:rPr>
          <w:rFonts w:ascii="Bookman Old Style" w:hAnsi="Bookman Old Style"/>
        </w:rPr>
        <w:t xml:space="preserve">a [sought for the meaning] Daniel, as usual, sought for the true meaning of his vision </w:t>
      </w:r>
      <w:proofErr w:type="gramStart"/>
      <w:r w:rsidRPr="00D85AE0">
        <w:rPr>
          <w:rFonts w:ascii="Bookman Old Style" w:hAnsi="Bookman Old Style"/>
        </w:rPr>
        <w:t>so as to</w:t>
      </w:r>
      <w:proofErr w:type="gramEnd"/>
      <w:r w:rsidRPr="00D85AE0">
        <w:rPr>
          <w:rFonts w:ascii="Bookman Old Style" w:hAnsi="Bookman Old Style"/>
        </w:rPr>
        <w:t xml:space="preserve"> pass on to us a picture of world events at the end time. Gabriel was sent to give him the interpretation, and no man has a right to interpret the </w:t>
      </w:r>
      <w:r w:rsidRPr="00D85AE0">
        <w:rPr>
          <w:rFonts w:ascii="Bookman Old Style" w:hAnsi="Bookman Old Style"/>
        </w:rPr>
        <w:lastRenderedPageBreak/>
        <w:t>interpretation. He has only the right to comment upon it and relate facts to counteract the many false interpretations about it.</w:t>
      </w:r>
    </w:p>
    <w:p w14:paraId="00897E76" w14:textId="14BF0533" w:rsidR="00A35607" w:rsidRPr="00D85AE0" w:rsidRDefault="00A35607" w:rsidP="00A35607">
      <w:pPr>
        <w:rPr>
          <w:rFonts w:ascii="Bookman Old Style" w:hAnsi="Bookman Old Style"/>
        </w:rPr>
      </w:pPr>
      <w:r w:rsidRPr="00D85AE0">
        <w:rPr>
          <w:rFonts w:ascii="Bookman Old Style" w:hAnsi="Bookman Old Style"/>
        </w:rPr>
        <w:t>b [as the appearance of a man] All angels have the appearance of a man (Appearances of Angels to Men). God also has the same kind of appearance (Ezek. 1:26-27), for man was made physically in the image and likeness of God (Gen. 1:26-28; 9:6; Jas. 3:9). See Anthropomorphism.</w:t>
      </w:r>
    </w:p>
    <w:p w14:paraId="7F37263A" w14:textId="77777777" w:rsidR="00B75B35" w:rsidRPr="00D85AE0" w:rsidRDefault="00B75B35" w:rsidP="00A35607">
      <w:pPr>
        <w:rPr>
          <w:rFonts w:ascii="Bookman Old Style" w:hAnsi="Bookman Old Style"/>
        </w:rPr>
      </w:pPr>
    </w:p>
    <w:p w14:paraId="35C52160" w14:textId="77777777" w:rsidR="00A35607" w:rsidRPr="00D85AE0" w:rsidRDefault="00A35607" w:rsidP="00A35607">
      <w:pPr>
        <w:rPr>
          <w:rFonts w:ascii="Bookman Old Style" w:hAnsi="Bookman Old Style"/>
          <w:b/>
          <w:bCs/>
        </w:rPr>
      </w:pPr>
      <w:r w:rsidRPr="00D85AE0">
        <w:rPr>
          <w:rFonts w:ascii="Bookman Old Style" w:hAnsi="Bookman Old Style"/>
          <w:b/>
          <w:bCs/>
        </w:rPr>
        <w:t>Notes For Verse 16</w:t>
      </w:r>
    </w:p>
    <w:p w14:paraId="669E35AB" w14:textId="77777777" w:rsidR="00A35607" w:rsidRPr="00D85AE0" w:rsidRDefault="00A35607" w:rsidP="00A35607">
      <w:pPr>
        <w:rPr>
          <w:rFonts w:ascii="Bookman Old Style" w:hAnsi="Bookman Old Style"/>
        </w:rPr>
      </w:pPr>
      <w:r w:rsidRPr="00D85AE0">
        <w:rPr>
          <w:rFonts w:ascii="Bookman Old Style" w:hAnsi="Bookman Old Style"/>
        </w:rPr>
        <w:t xml:space="preserve">a [man's voice between the banks of </w:t>
      </w:r>
      <w:proofErr w:type="spellStart"/>
      <w:r w:rsidRPr="00D85AE0">
        <w:rPr>
          <w:rFonts w:ascii="Bookman Old Style" w:hAnsi="Bookman Old Style"/>
        </w:rPr>
        <w:t>Ulai</w:t>
      </w:r>
      <w:proofErr w:type="spellEnd"/>
      <w:r w:rsidRPr="00D85AE0">
        <w:rPr>
          <w:rFonts w:ascii="Bookman Old Style" w:hAnsi="Bookman Old Style"/>
        </w:rPr>
        <w:t>] This is a peculiar place to have a voice speak. Whoever it was it sounded exactly like a man and could have been, for there were at least two men in heaven--Enoch and Elijah--whom God could have used; or it could have been God or an ordinary angel. God used redeemed men to impart the Revelation to John (Rev. 19:10; 22:8-9), and the same could have been true of part of Daniel.</w:t>
      </w:r>
    </w:p>
    <w:p w14:paraId="5E7DC599" w14:textId="77777777" w:rsidR="00A35607" w:rsidRPr="00D85AE0" w:rsidRDefault="00A35607" w:rsidP="00A35607">
      <w:pPr>
        <w:rPr>
          <w:rFonts w:ascii="Bookman Old Style" w:hAnsi="Bookman Old Style"/>
        </w:rPr>
      </w:pPr>
      <w:r w:rsidRPr="00D85AE0">
        <w:rPr>
          <w:rFonts w:ascii="Bookman Old Style" w:hAnsi="Bookman Old Style"/>
        </w:rPr>
        <w:t>b [Gabriel] One of God's chief angelic princes (Dan. 9:21; Lk. 1:19,26).</w:t>
      </w:r>
    </w:p>
    <w:p w14:paraId="1A126EAD" w14:textId="77777777" w:rsidR="00A35607" w:rsidRPr="00D85AE0" w:rsidRDefault="00A35607" w:rsidP="00A35607">
      <w:pPr>
        <w:rPr>
          <w:rFonts w:ascii="Bookman Old Style" w:hAnsi="Bookman Old Style"/>
        </w:rPr>
      </w:pPr>
      <w:r w:rsidRPr="00D85AE0">
        <w:rPr>
          <w:rFonts w:ascii="Bookman Old Style" w:hAnsi="Bookman Old Style"/>
        </w:rPr>
        <w:t>c [make this man to understand the vision] If Gabriel had the ability to make the vision clear to Daniel, who had the ability to write it clearly, then we should have the ability to understand the vision without change or interpretation of it.</w:t>
      </w:r>
    </w:p>
    <w:p w14:paraId="502CB27F" w14:textId="77777777" w:rsidR="00A35607" w:rsidRPr="00D85AE0" w:rsidRDefault="00A35607" w:rsidP="00A35607">
      <w:pPr>
        <w:rPr>
          <w:rFonts w:ascii="Bookman Old Style" w:hAnsi="Bookman Old Style"/>
        </w:rPr>
      </w:pPr>
      <w:r w:rsidRPr="00D85AE0">
        <w:rPr>
          <w:rFonts w:ascii="Bookman Old Style" w:hAnsi="Bookman Old Style"/>
        </w:rPr>
        <w:t>Notes For Verse 17</w:t>
      </w:r>
    </w:p>
    <w:p w14:paraId="5DC88F32" w14:textId="77777777" w:rsidR="00A35607" w:rsidRPr="00D85AE0" w:rsidRDefault="00A35607" w:rsidP="00A35607">
      <w:pPr>
        <w:rPr>
          <w:rFonts w:ascii="Bookman Old Style" w:hAnsi="Bookman Old Style"/>
        </w:rPr>
      </w:pPr>
      <w:r w:rsidRPr="00D85AE0">
        <w:rPr>
          <w:rFonts w:ascii="Bookman Old Style" w:hAnsi="Bookman Old Style"/>
        </w:rPr>
        <w:t xml:space="preserve">a [I was </w:t>
      </w:r>
      <w:proofErr w:type="gramStart"/>
      <w:r w:rsidRPr="00D85AE0">
        <w:rPr>
          <w:rFonts w:ascii="Bookman Old Style" w:hAnsi="Bookman Old Style"/>
        </w:rPr>
        <w:t>afraid, and</w:t>
      </w:r>
      <w:proofErr w:type="gramEnd"/>
      <w:r w:rsidRPr="00D85AE0">
        <w:rPr>
          <w:rFonts w:ascii="Bookman Old Style" w:hAnsi="Bookman Old Style"/>
        </w:rPr>
        <w:t xml:space="preserve"> fell upon my face] Note the effects of angelic and the Divine Presence (Dan. 8:17-18; 10:5-11 Gen. 15:12; Ezek. 1:28; Mt. 17:6; Rev. 1:17).</w:t>
      </w:r>
    </w:p>
    <w:p w14:paraId="722A61EE" w14:textId="74CBBA52" w:rsidR="00A35607" w:rsidRPr="00D85AE0" w:rsidRDefault="00A35607" w:rsidP="00A35607">
      <w:pPr>
        <w:rPr>
          <w:rFonts w:ascii="Bookman Old Style" w:hAnsi="Bookman Old Style"/>
        </w:rPr>
      </w:pPr>
      <w:r w:rsidRPr="00D85AE0">
        <w:rPr>
          <w:rFonts w:ascii="Bookman Old Style" w:hAnsi="Bookman Old Style"/>
        </w:rPr>
        <w:t>b [Understand, O son of man: for at the time of the end shall be the vision] The 13th prophecy in Daniel (Dan. 8:17, unfulfilled). Next, Dan. 8:19. This proves that the main object of the vision is to predict events at the end of this age in which we live, or just before the second coming of Christ and His eternal reign (cp. Dan. 8:19,23-26; 2:40-45; 7:23-27; 9:27; 11:36-45; 12:7-13 Rev. 4:1--Rev. 19:21).</w:t>
      </w:r>
    </w:p>
    <w:p w14:paraId="46B7D04D" w14:textId="77777777" w:rsidR="00B75B35" w:rsidRPr="00D85AE0" w:rsidRDefault="00B75B35" w:rsidP="00A35607">
      <w:pPr>
        <w:rPr>
          <w:rFonts w:ascii="Bookman Old Style" w:hAnsi="Bookman Old Style"/>
        </w:rPr>
      </w:pPr>
    </w:p>
    <w:p w14:paraId="5EFBCF76" w14:textId="77777777" w:rsidR="00A35607" w:rsidRPr="00D85AE0" w:rsidRDefault="00A35607" w:rsidP="00A35607">
      <w:pPr>
        <w:rPr>
          <w:rFonts w:ascii="Bookman Old Style" w:hAnsi="Bookman Old Style"/>
          <w:b/>
          <w:bCs/>
        </w:rPr>
      </w:pPr>
      <w:r w:rsidRPr="00D85AE0">
        <w:rPr>
          <w:rFonts w:ascii="Bookman Old Style" w:hAnsi="Bookman Old Style"/>
          <w:b/>
          <w:bCs/>
        </w:rPr>
        <w:t>Notes For Verse 18</w:t>
      </w:r>
    </w:p>
    <w:p w14:paraId="7D52C033" w14:textId="77777777" w:rsidR="00A35607" w:rsidRPr="00D85AE0" w:rsidRDefault="00A35607" w:rsidP="00A35607">
      <w:pPr>
        <w:rPr>
          <w:rFonts w:ascii="Bookman Old Style" w:hAnsi="Bookman Old Style"/>
        </w:rPr>
      </w:pPr>
      <w:r w:rsidRPr="00D85AE0">
        <w:rPr>
          <w:rFonts w:ascii="Bookman Old Style" w:hAnsi="Bookman Old Style"/>
        </w:rPr>
        <w:t>a [deep sleep]</w:t>
      </w:r>
    </w:p>
    <w:p w14:paraId="6AA458AA" w14:textId="77777777" w:rsidR="00A35607" w:rsidRPr="00D85AE0" w:rsidRDefault="00A35607" w:rsidP="00A35607">
      <w:pPr>
        <w:rPr>
          <w:rFonts w:ascii="Bookman Old Style" w:hAnsi="Bookman Old Style"/>
        </w:rPr>
      </w:pPr>
      <w:r w:rsidRPr="00D85AE0">
        <w:rPr>
          <w:rFonts w:ascii="Bookman Old Style" w:hAnsi="Bookman Old Style"/>
        </w:rPr>
        <w:t>Six Examples of Deep Sleep</w:t>
      </w:r>
    </w:p>
    <w:p w14:paraId="3DEA6094" w14:textId="77777777" w:rsidR="00A35607" w:rsidRPr="00D85AE0" w:rsidRDefault="00A35607" w:rsidP="00A35607">
      <w:pPr>
        <w:rPr>
          <w:rFonts w:ascii="Bookman Old Style" w:hAnsi="Bookman Old Style"/>
        </w:rPr>
      </w:pPr>
      <w:r w:rsidRPr="00D85AE0">
        <w:rPr>
          <w:rFonts w:ascii="Bookman Old Style" w:hAnsi="Bookman Old Style"/>
        </w:rPr>
        <w:t>Adam (Gen. 2:21) Abraham (Gen. 15:12) Saul and his army (1Sam. 26:12) Israel (Isa. 29:10) Daniel (twice, Dan. 8:18; 10:9) Eutychus (Acts 20:9)</w:t>
      </w:r>
    </w:p>
    <w:p w14:paraId="6387DA0A" w14:textId="3A3DD6F8" w:rsidR="00A35607" w:rsidRPr="00D85AE0" w:rsidRDefault="00A35607" w:rsidP="00A35607">
      <w:pPr>
        <w:rPr>
          <w:rFonts w:ascii="Bookman Old Style" w:hAnsi="Bookman Old Style"/>
        </w:rPr>
      </w:pPr>
      <w:r w:rsidRPr="00D85AE0">
        <w:rPr>
          <w:rFonts w:ascii="Bookman Old Style" w:hAnsi="Bookman Old Style"/>
        </w:rPr>
        <w:t>Compare Job 4:13; 33:14-16 Prov. 19:15</w:t>
      </w:r>
    </w:p>
    <w:p w14:paraId="716CC4ED" w14:textId="77777777" w:rsidR="00B75B35" w:rsidRPr="00D85AE0" w:rsidRDefault="00B75B35" w:rsidP="00A35607">
      <w:pPr>
        <w:rPr>
          <w:rFonts w:ascii="Bookman Old Style" w:hAnsi="Bookman Old Style"/>
        </w:rPr>
      </w:pPr>
    </w:p>
    <w:p w14:paraId="6DC4AE63" w14:textId="77777777" w:rsidR="00A35607" w:rsidRPr="00D85AE0" w:rsidRDefault="00A35607" w:rsidP="00A35607">
      <w:pPr>
        <w:rPr>
          <w:rFonts w:ascii="Bookman Old Style" w:hAnsi="Bookman Old Style"/>
          <w:b/>
          <w:bCs/>
        </w:rPr>
      </w:pPr>
      <w:r w:rsidRPr="00D85AE0">
        <w:rPr>
          <w:rFonts w:ascii="Bookman Old Style" w:hAnsi="Bookman Old Style"/>
          <w:b/>
          <w:bCs/>
        </w:rPr>
        <w:t>Notes For Verse 19</w:t>
      </w:r>
    </w:p>
    <w:p w14:paraId="2D62F65D" w14:textId="77777777" w:rsidR="00A35607" w:rsidRPr="00D85AE0" w:rsidRDefault="00A35607" w:rsidP="00A35607">
      <w:pPr>
        <w:rPr>
          <w:rFonts w:ascii="Bookman Old Style" w:hAnsi="Bookman Old Style"/>
        </w:rPr>
      </w:pPr>
      <w:r w:rsidRPr="00D85AE0">
        <w:rPr>
          <w:rFonts w:ascii="Bookman Old Style" w:hAnsi="Bookman Old Style"/>
        </w:rPr>
        <w:t>a [Behold, I will make thee know ...] The 14th prophecy in Daniel (Dan. 8:19-26 Dan. 8:20-22 are fulfilled; Dan. 8:19,23-27 are unfulfilled). Next, Dan. 9:24.</w:t>
      </w:r>
    </w:p>
    <w:p w14:paraId="489224ED" w14:textId="77777777" w:rsidR="00A35607" w:rsidRDefault="00A35607" w:rsidP="00A35607">
      <w:pPr>
        <w:rPr>
          <w:rFonts w:ascii="Bookman Old Style" w:hAnsi="Bookman Old Style"/>
        </w:rPr>
      </w:pPr>
      <w:r w:rsidRPr="00D85AE0">
        <w:rPr>
          <w:rFonts w:ascii="Bookman Old Style" w:hAnsi="Bookman Old Style"/>
        </w:rPr>
        <w:t>b [the last end of the indignation]</w:t>
      </w:r>
    </w:p>
    <w:p w14:paraId="3C17C380" w14:textId="77777777" w:rsidR="00FC5EDE" w:rsidRPr="00D85AE0" w:rsidRDefault="00FC5EDE" w:rsidP="00A35607">
      <w:pPr>
        <w:rPr>
          <w:rFonts w:ascii="Bookman Old Style" w:hAnsi="Bookman Old Style"/>
        </w:rPr>
      </w:pPr>
    </w:p>
    <w:p w14:paraId="299F7B74" w14:textId="77777777" w:rsidR="00A35607" w:rsidRPr="00D85AE0" w:rsidRDefault="00A35607" w:rsidP="00A35607">
      <w:pPr>
        <w:rPr>
          <w:rFonts w:ascii="Bookman Old Style" w:hAnsi="Bookman Old Style"/>
          <w:b/>
          <w:bCs/>
        </w:rPr>
      </w:pPr>
      <w:r w:rsidRPr="00D85AE0">
        <w:rPr>
          <w:rFonts w:ascii="Bookman Old Style" w:hAnsi="Bookman Old Style"/>
          <w:b/>
          <w:bCs/>
        </w:rPr>
        <w:t>The Last End of God's Wrath</w:t>
      </w:r>
    </w:p>
    <w:p w14:paraId="664FE56F" w14:textId="77777777" w:rsidR="00A35607" w:rsidRPr="00D85AE0" w:rsidRDefault="00A35607" w:rsidP="00A35607">
      <w:pPr>
        <w:rPr>
          <w:rFonts w:ascii="Bookman Old Style" w:hAnsi="Bookman Old Style"/>
        </w:rPr>
      </w:pPr>
      <w:r w:rsidRPr="00D85AE0">
        <w:rPr>
          <w:rFonts w:ascii="Bookman Old Style" w:hAnsi="Bookman Old Style"/>
        </w:rPr>
        <w:t>The last end of the wrath of God upon the one (the little horn) that will cause the wrath of God to be poured out.</w:t>
      </w:r>
    </w:p>
    <w:p w14:paraId="2066D7A0" w14:textId="77777777" w:rsidR="00A35607" w:rsidRPr="00D85AE0" w:rsidRDefault="00A35607" w:rsidP="00A35607">
      <w:pPr>
        <w:pStyle w:val="ListParagraph"/>
        <w:numPr>
          <w:ilvl w:val="0"/>
          <w:numId w:val="1"/>
        </w:numPr>
        <w:rPr>
          <w:rFonts w:ascii="Bookman Old Style" w:hAnsi="Bookman Old Style"/>
        </w:rPr>
      </w:pPr>
      <w:r w:rsidRPr="00D85AE0">
        <w:rPr>
          <w:rFonts w:ascii="Bookman Old Style" w:hAnsi="Bookman Old Style"/>
        </w:rPr>
        <w:t>Antichrist's wars (Dan. 8:9; 7:23-24; 9:24; 11:36-45 Rev. 19)</w:t>
      </w:r>
    </w:p>
    <w:p w14:paraId="1F496E9C" w14:textId="1CE73B84" w:rsidR="00A35607" w:rsidRPr="00D85AE0" w:rsidRDefault="00A35607" w:rsidP="00A35607">
      <w:pPr>
        <w:pStyle w:val="ListParagraph"/>
        <w:numPr>
          <w:ilvl w:val="0"/>
          <w:numId w:val="1"/>
        </w:numPr>
        <w:rPr>
          <w:rFonts w:ascii="Bookman Old Style" w:hAnsi="Bookman Old Style"/>
        </w:rPr>
      </w:pPr>
      <w:r w:rsidRPr="00D85AE0">
        <w:rPr>
          <w:rFonts w:ascii="Bookman Old Style" w:hAnsi="Bookman Old Style"/>
        </w:rPr>
        <w:lastRenderedPageBreak/>
        <w:t xml:space="preserve">His martyrdom of saints (Dan. 8:10-14,24; 7:21; 9:27; 11:36-45 Rev. 13:11-18) His taking away the daily sacrifices in the future Jewish temple (Dan. 8:11-14; 9:27; 12:7-11 Mt. 24:15; Rev. 13) </w:t>
      </w:r>
    </w:p>
    <w:p w14:paraId="2F9230F9" w14:textId="29BF30DC" w:rsidR="00A35607" w:rsidRPr="00D85AE0" w:rsidRDefault="00A35607" w:rsidP="00A35607">
      <w:pPr>
        <w:pStyle w:val="ListParagraph"/>
        <w:numPr>
          <w:ilvl w:val="0"/>
          <w:numId w:val="1"/>
        </w:numPr>
        <w:rPr>
          <w:rFonts w:ascii="Bookman Old Style" w:hAnsi="Bookman Old Style"/>
        </w:rPr>
      </w:pPr>
      <w:r w:rsidRPr="00D85AE0">
        <w:rPr>
          <w:rFonts w:ascii="Bookman Old Style" w:hAnsi="Bookman Old Style"/>
        </w:rPr>
        <w:t xml:space="preserve">His placing the abomination of desolation in the temple (Dan. 8:11-14; 9:27; 11:45; </w:t>
      </w:r>
      <w:proofErr w:type="gramStart"/>
      <w:r w:rsidRPr="00D85AE0">
        <w:rPr>
          <w:rFonts w:ascii="Bookman Old Style" w:hAnsi="Bookman Old Style"/>
        </w:rPr>
        <w:t>2Th</w:t>
      </w:r>
      <w:proofErr w:type="gramEnd"/>
      <w:r w:rsidRPr="00D85AE0">
        <w:rPr>
          <w:rFonts w:ascii="Bookman Old Style" w:hAnsi="Bookman Old Style"/>
        </w:rPr>
        <w:t xml:space="preserve">. 2:4; Rev. 11:1-2 Rev. 13) </w:t>
      </w:r>
    </w:p>
    <w:p w14:paraId="1E9797D3" w14:textId="77777777" w:rsidR="00A35607" w:rsidRPr="00D85AE0" w:rsidRDefault="00A35607" w:rsidP="00A35607">
      <w:pPr>
        <w:pStyle w:val="ListParagraph"/>
        <w:numPr>
          <w:ilvl w:val="0"/>
          <w:numId w:val="1"/>
        </w:numPr>
        <w:rPr>
          <w:rFonts w:ascii="Bookman Old Style" w:hAnsi="Bookman Old Style"/>
        </w:rPr>
      </w:pPr>
      <w:r w:rsidRPr="00D85AE0">
        <w:rPr>
          <w:rFonts w:ascii="Bookman Old Style" w:hAnsi="Bookman Old Style"/>
        </w:rPr>
        <w:t xml:space="preserve">His casting down the sanctuary or sacred place of sacrifice (Dan. 8:11-13) </w:t>
      </w:r>
    </w:p>
    <w:p w14:paraId="55CDD1B6" w14:textId="77777777" w:rsidR="00A35607" w:rsidRPr="00D85AE0" w:rsidRDefault="00A35607" w:rsidP="00A35607">
      <w:pPr>
        <w:pStyle w:val="ListParagraph"/>
        <w:numPr>
          <w:ilvl w:val="0"/>
          <w:numId w:val="1"/>
        </w:numPr>
        <w:rPr>
          <w:rFonts w:ascii="Bookman Old Style" w:hAnsi="Bookman Old Style"/>
        </w:rPr>
      </w:pPr>
      <w:r w:rsidRPr="00D85AE0">
        <w:rPr>
          <w:rFonts w:ascii="Bookman Old Style" w:hAnsi="Bookman Old Style"/>
        </w:rPr>
        <w:t xml:space="preserve">His causing many to rebel against God (Dan. 8:12; Rev. 13:11-18; 16:2, Rev. 10--Rev. 11) </w:t>
      </w:r>
    </w:p>
    <w:p w14:paraId="3041ADC9" w14:textId="77777777" w:rsidR="00A35607" w:rsidRPr="00D85AE0" w:rsidRDefault="00A35607" w:rsidP="00A35607">
      <w:pPr>
        <w:pStyle w:val="ListParagraph"/>
        <w:numPr>
          <w:ilvl w:val="0"/>
          <w:numId w:val="1"/>
        </w:numPr>
        <w:rPr>
          <w:rFonts w:ascii="Bookman Old Style" w:hAnsi="Bookman Old Style"/>
        </w:rPr>
      </w:pPr>
      <w:r w:rsidRPr="00D85AE0">
        <w:rPr>
          <w:rFonts w:ascii="Bookman Old Style" w:hAnsi="Bookman Old Style"/>
        </w:rPr>
        <w:t xml:space="preserve">His increasing sins among men (Dan. 8:12,23; </w:t>
      </w:r>
      <w:proofErr w:type="gramStart"/>
      <w:r w:rsidRPr="00D85AE0">
        <w:rPr>
          <w:rFonts w:ascii="Bookman Old Style" w:hAnsi="Bookman Old Style"/>
        </w:rPr>
        <w:t>2Th</w:t>
      </w:r>
      <w:proofErr w:type="gramEnd"/>
      <w:r w:rsidRPr="00D85AE0">
        <w:rPr>
          <w:rFonts w:ascii="Bookman Old Style" w:hAnsi="Bookman Old Style"/>
        </w:rPr>
        <w:t xml:space="preserve">. 2:8-12 Rev. 13; 16:10-11) </w:t>
      </w:r>
    </w:p>
    <w:p w14:paraId="504E0AEB" w14:textId="77777777" w:rsidR="00B75B35" w:rsidRPr="00D85AE0" w:rsidRDefault="00A35607" w:rsidP="00A35607">
      <w:pPr>
        <w:pStyle w:val="ListParagraph"/>
        <w:numPr>
          <w:ilvl w:val="0"/>
          <w:numId w:val="1"/>
        </w:numPr>
        <w:rPr>
          <w:rFonts w:ascii="Bookman Old Style" w:hAnsi="Bookman Old Style"/>
        </w:rPr>
      </w:pPr>
      <w:r w:rsidRPr="00D85AE0">
        <w:rPr>
          <w:rFonts w:ascii="Bookman Old Style" w:hAnsi="Bookman Old Style"/>
        </w:rPr>
        <w:t xml:space="preserve">His casting down the truth to the ground (Dan. 8:12; 7:25; </w:t>
      </w:r>
      <w:proofErr w:type="gramStart"/>
      <w:r w:rsidRPr="00D85AE0">
        <w:rPr>
          <w:rFonts w:ascii="Bookman Old Style" w:hAnsi="Bookman Old Style"/>
        </w:rPr>
        <w:t>2Th</w:t>
      </w:r>
      <w:proofErr w:type="gramEnd"/>
      <w:r w:rsidRPr="00D85AE0">
        <w:rPr>
          <w:rFonts w:ascii="Bookman Old Style" w:hAnsi="Bookman Old Style"/>
        </w:rPr>
        <w:t xml:space="preserve">. 2:4, 8-12) </w:t>
      </w:r>
    </w:p>
    <w:p w14:paraId="19BC8074" w14:textId="6F98B469" w:rsidR="00B75B35" w:rsidRPr="00D85AE0" w:rsidRDefault="00A35607" w:rsidP="00A35607">
      <w:pPr>
        <w:pStyle w:val="ListParagraph"/>
        <w:numPr>
          <w:ilvl w:val="0"/>
          <w:numId w:val="1"/>
        </w:numPr>
        <w:rPr>
          <w:rFonts w:ascii="Bookman Old Style" w:hAnsi="Bookman Old Style"/>
        </w:rPr>
      </w:pPr>
      <w:r w:rsidRPr="00D85AE0">
        <w:rPr>
          <w:rFonts w:ascii="Bookman Old Style" w:hAnsi="Bookman Old Style"/>
        </w:rPr>
        <w:t xml:space="preserve">His trampling the host under his feet (Dan. 8:13,24-25; 7:21; 9:27; 11:40-45 Rev. 13) </w:t>
      </w:r>
    </w:p>
    <w:p w14:paraId="2A982702" w14:textId="77777777" w:rsidR="00B75B35" w:rsidRPr="00D85AE0" w:rsidRDefault="00A35607" w:rsidP="00B75B35">
      <w:pPr>
        <w:pStyle w:val="ListParagraph"/>
        <w:numPr>
          <w:ilvl w:val="0"/>
          <w:numId w:val="1"/>
        </w:numPr>
        <w:rPr>
          <w:rFonts w:ascii="Bookman Old Style" w:hAnsi="Bookman Old Style"/>
        </w:rPr>
      </w:pPr>
      <w:r w:rsidRPr="00D85AE0">
        <w:rPr>
          <w:rFonts w:ascii="Bookman Old Style" w:hAnsi="Bookman Old Style"/>
        </w:rPr>
        <w:t xml:space="preserve">His fierceness against God and man (Dan. 8:23; Rev. 13) </w:t>
      </w:r>
    </w:p>
    <w:p w14:paraId="5373810B" w14:textId="77777777" w:rsidR="00B75B35" w:rsidRPr="00D85AE0" w:rsidRDefault="00A35607" w:rsidP="00B75B35">
      <w:pPr>
        <w:pStyle w:val="ListParagraph"/>
        <w:rPr>
          <w:rFonts w:ascii="Bookman Old Style" w:hAnsi="Bookman Old Style"/>
        </w:rPr>
      </w:pPr>
      <w:r w:rsidRPr="00D85AE0">
        <w:rPr>
          <w:rFonts w:ascii="Bookman Old Style" w:hAnsi="Bookman Old Style"/>
        </w:rPr>
        <w:t xml:space="preserve">His </w:t>
      </w:r>
      <w:proofErr w:type="spellStart"/>
      <w:r w:rsidRPr="00D85AE0">
        <w:rPr>
          <w:rFonts w:ascii="Bookman Old Style" w:hAnsi="Bookman Old Style"/>
        </w:rPr>
        <w:t>yieldedness</w:t>
      </w:r>
      <w:proofErr w:type="spellEnd"/>
      <w:r w:rsidRPr="00D85AE0">
        <w:rPr>
          <w:rFonts w:ascii="Bookman Old Style" w:hAnsi="Bookman Old Style"/>
        </w:rPr>
        <w:t xml:space="preserve"> to the devil (Dan. 8:24; 11:36-39 </w:t>
      </w:r>
      <w:proofErr w:type="gramStart"/>
      <w:r w:rsidRPr="00D85AE0">
        <w:rPr>
          <w:rFonts w:ascii="Bookman Old Style" w:hAnsi="Bookman Old Style"/>
        </w:rPr>
        <w:t>2Th</w:t>
      </w:r>
      <w:proofErr w:type="gramEnd"/>
      <w:r w:rsidRPr="00D85AE0">
        <w:rPr>
          <w:rFonts w:ascii="Bookman Old Style" w:hAnsi="Bookman Old Style"/>
        </w:rPr>
        <w:t>. 2:8-12 Rev. 13)</w:t>
      </w:r>
    </w:p>
    <w:p w14:paraId="68A976D6" w14:textId="1B8B8B80" w:rsidR="00B75B35" w:rsidRPr="00D85AE0" w:rsidRDefault="00A35607" w:rsidP="00B75B35">
      <w:pPr>
        <w:pStyle w:val="ListParagraph"/>
        <w:numPr>
          <w:ilvl w:val="0"/>
          <w:numId w:val="1"/>
        </w:numPr>
        <w:rPr>
          <w:rFonts w:ascii="Bookman Old Style" w:hAnsi="Bookman Old Style"/>
        </w:rPr>
      </w:pPr>
      <w:r w:rsidRPr="00D85AE0">
        <w:rPr>
          <w:rFonts w:ascii="Bookman Old Style" w:hAnsi="Bookman Old Style"/>
        </w:rPr>
        <w:t xml:space="preserve">His ruthless destruction of life and property (Dan. 8:24; 11:36-45 Rev. 13) </w:t>
      </w:r>
    </w:p>
    <w:p w14:paraId="79A75D9B" w14:textId="77777777" w:rsidR="00B75B35" w:rsidRPr="00D85AE0" w:rsidRDefault="00A35607" w:rsidP="00B75B35">
      <w:pPr>
        <w:pStyle w:val="ListParagraph"/>
        <w:numPr>
          <w:ilvl w:val="0"/>
          <w:numId w:val="1"/>
        </w:numPr>
        <w:rPr>
          <w:rFonts w:ascii="Bookman Old Style" w:hAnsi="Bookman Old Style"/>
        </w:rPr>
      </w:pPr>
      <w:r w:rsidRPr="00D85AE0">
        <w:rPr>
          <w:rFonts w:ascii="Bookman Old Style" w:hAnsi="Bookman Old Style"/>
        </w:rPr>
        <w:t xml:space="preserve">His deceptions (craftiness, Dan. 8:25; </w:t>
      </w:r>
      <w:proofErr w:type="gramStart"/>
      <w:r w:rsidRPr="00D85AE0">
        <w:rPr>
          <w:rFonts w:ascii="Bookman Old Style" w:hAnsi="Bookman Old Style"/>
        </w:rPr>
        <w:t>2Th</w:t>
      </w:r>
      <w:proofErr w:type="gramEnd"/>
      <w:r w:rsidRPr="00D85AE0">
        <w:rPr>
          <w:rFonts w:ascii="Bookman Old Style" w:hAnsi="Bookman Old Style"/>
        </w:rPr>
        <w:t>. 2:8-12 Rev. 13; 19:20)</w:t>
      </w:r>
    </w:p>
    <w:p w14:paraId="4F248844" w14:textId="77777777" w:rsidR="00B75B35" w:rsidRPr="00D85AE0" w:rsidRDefault="00A35607" w:rsidP="00B75B35">
      <w:pPr>
        <w:pStyle w:val="ListParagraph"/>
        <w:numPr>
          <w:ilvl w:val="0"/>
          <w:numId w:val="1"/>
        </w:numPr>
        <w:rPr>
          <w:rFonts w:ascii="Bookman Old Style" w:hAnsi="Bookman Old Style"/>
        </w:rPr>
      </w:pPr>
      <w:r w:rsidRPr="00D85AE0">
        <w:rPr>
          <w:rFonts w:ascii="Bookman Old Style" w:hAnsi="Bookman Old Style"/>
        </w:rPr>
        <w:t xml:space="preserve"> His self-exaltation (Dan. 8:25; 7:25; 11:36-45 </w:t>
      </w:r>
      <w:proofErr w:type="gramStart"/>
      <w:r w:rsidRPr="00D85AE0">
        <w:rPr>
          <w:rFonts w:ascii="Bookman Old Style" w:hAnsi="Bookman Old Style"/>
        </w:rPr>
        <w:t>2Th</w:t>
      </w:r>
      <w:proofErr w:type="gramEnd"/>
      <w:r w:rsidRPr="00D85AE0">
        <w:rPr>
          <w:rFonts w:ascii="Bookman Old Style" w:hAnsi="Bookman Old Style"/>
        </w:rPr>
        <w:t xml:space="preserve">. 2:4; Rev. 13) </w:t>
      </w:r>
    </w:p>
    <w:p w14:paraId="2221BA6D" w14:textId="24BF04B6" w:rsidR="00A35607" w:rsidRPr="00D85AE0" w:rsidRDefault="00A35607" w:rsidP="00B75B35">
      <w:pPr>
        <w:pStyle w:val="ListParagraph"/>
        <w:numPr>
          <w:ilvl w:val="0"/>
          <w:numId w:val="1"/>
        </w:numPr>
        <w:rPr>
          <w:rFonts w:ascii="Bookman Old Style" w:hAnsi="Bookman Old Style"/>
        </w:rPr>
      </w:pPr>
      <w:r w:rsidRPr="00D85AE0">
        <w:rPr>
          <w:rFonts w:ascii="Bookman Old Style" w:hAnsi="Bookman Old Style"/>
        </w:rPr>
        <w:t xml:space="preserve">His stubborn stand against Christ (Dan. 8:25; </w:t>
      </w:r>
      <w:proofErr w:type="gramStart"/>
      <w:r w:rsidRPr="00D85AE0">
        <w:rPr>
          <w:rFonts w:ascii="Bookman Old Style" w:hAnsi="Bookman Old Style"/>
        </w:rPr>
        <w:t>2Th</w:t>
      </w:r>
      <w:proofErr w:type="gramEnd"/>
      <w:r w:rsidRPr="00D85AE0">
        <w:rPr>
          <w:rFonts w:ascii="Bookman Old Style" w:hAnsi="Bookman Old Style"/>
        </w:rPr>
        <w:t>. 2:8; Rev. 19:19-21).</w:t>
      </w:r>
    </w:p>
    <w:p w14:paraId="497FE150" w14:textId="77777777" w:rsidR="00A35607" w:rsidRPr="00D85AE0" w:rsidRDefault="00A35607" w:rsidP="00A35607">
      <w:pPr>
        <w:rPr>
          <w:rFonts w:ascii="Bookman Old Style" w:hAnsi="Bookman Old Style"/>
        </w:rPr>
      </w:pPr>
    </w:p>
    <w:p w14:paraId="03BF04AD" w14:textId="02F9BF0B" w:rsidR="00170392" w:rsidRPr="00D85AE0" w:rsidRDefault="00A35607" w:rsidP="00A35607">
      <w:pPr>
        <w:rPr>
          <w:rFonts w:ascii="Bookman Old Style" w:hAnsi="Bookman Old Style"/>
        </w:rPr>
      </w:pPr>
      <w:r w:rsidRPr="00D85AE0">
        <w:rPr>
          <w:rFonts w:ascii="Bookman Old Style" w:hAnsi="Bookman Old Style"/>
        </w:rPr>
        <w:t xml:space="preserve">c [for at the time appointed the end shall be] At the end of this age and at the second coming, the time for the fulfillment of the vision is appointed (Dan. 8:19,23-25; 2:44-45; 7:23-27; 9:27; 11:36-45 Zech. 14; </w:t>
      </w:r>
      <w:proofErr w:type="gramStart"/>
      <w:r w:rsidRPr="00D85AE0">
        <w:rPr>
          <w:rFonts w:ascii="Bookman Old Style" w:hAnsi="Bookman Old Style"/>
        </w:rPr>
        <w:t>2Th</w:t>
      </w:r>
      <w:proofErr w:type="gramEnd"/>
      <w:r w:rsidRPr="00D85AE0">
        <w:rPr>
          <w:rFonts w:ascii="Bookman Old Style" w:hAnsi="Bookman Old Style"/>
        </w:rPr>
        <w:t>. 2:8-12 Rev. 19:11-21). The time of the end is stated in Dan. 8:25 as being when the little horn stands up against Christ.</w:t>
      </w:r>
    </w:p>
    <w:p w14:paraId="248DBFD2" w14:textId="6D04A504" w:rsidR="00170392" w:rsidRPr="00D85AE0" w:rsidRDefault="00170392">
      <w:pPr>
        <w:rPr>
          <w:rFonts w:ascii="Bookman Old Style" w:hAnsi="Bookman Old Style"/>
        </w:rPr>
      </w:pPr>
    </w:p>
    <w:p w14:paraId="12A4DCA0" w14:textId="59B0A849" w:rsidR="00170392" w:rsidRPr="00D85AE0" w:rsidRDefault="00170392">
      <w:pPr>
        <w:rPr>
          <w:rFonts w:ascii="Bookman Old Style" w:hAnsi="Bookman Old Style"/>
        </w:rPr>
      </w:pPr>
    </w:p>
    <w:p w14:paraId="68167CC4" w14:textId="6FEA1527" w:rsidR="00C26B2F" w:rsidRPr="00D85AE0" w:rsidRDefault="00170392">
      <w:pPr>
        <w:rPr>
          <w:rFonts w:ascii="Bookman Old Style" w:hAnsi="Bookman Old Style"/>
        </w:rPr>
      </w:pPr>
      <w:r w:rsidRPr="00D85AE0">
        <w:rPr>
          <w:rFonts w:ascii="Bookman Old Style" w:hAnsi="Bookman Old Style"/>
        </w:rPr>
        <w:t>That Antichrist will bring universal peace and prosperity is false. He will not see peace from the time he comes until he is slain by Christ at Armageddon. In his rise he will overthrow 3 kingdoms (Dan. 7:7-8,</w:t>
      </w:r>
      <w:proofErr w:type="gramStart"/>
      <w:r w:rsidRPr="00D85AE0">
        <w:rPr>
          <w:rFonts w:ascii="Bookman Old Style" w:hAnsi="Bookman Old Style"/>
        </w:rPr>
        <w:t>20,Dan.</w:t>
      </w:r>
      <w:proofErr w:type="gramEnd"/>
      <w:r w:rsidRPr="00D85AE0">
        <w:rPr>
          <w:rFonts w:ascii="Bookman Old Style" w:hAnsi="Bookman Old Style"/>
        </w:rPr>
        <w:t xml:space="preserve"> 7:23-24), then make war on Palestine and overthrow many countries (Dan. 11:40-43). In the last 3 1/2 years of this </w:t>
      </w:r>
      <w:proofErr w:type="gramStart"/>
      <w:r w:rsidRPr="00D85AE0">
        <w:rPr>
          <w:rFonts w:ascii="Bookman Old Style" w:hAnsi="Bookman Old Style"/>
        </w:rPr>
        <w:t>age</w:t>
      </w:r>
      <w:proofErr w:type="gramEnd"/>
      <w:r w:rsidRPr="00D85AE0">
        <w:rPr>
          <w:rFonts w:ascii="Bookman Old Style" w:hAnsi="Bookman Old Style"/>
        </w:rPr>
        <w:t xml:space="preserve"> he will use the 10 kingdoms to fight against the countries north and east of his Roman Empire territory kingdom (Dan. 11:44). After conquering Russia and other northern and eastern countries he will lead them against Christ to destroy the </w:t>
      </w:r>
      <w:proofErr w:type="gramStart"/>
      <w:r w:rsidRPr="00D85AE0">
        <w:rPr>
          <w:rFonts w:ascii="Bookman Old Style" w:hAnsi="Bookman Old Style"/>
        </w:rPr>
        <w:t>Jews, and</w:t>
      </w:r>
      <w:proofErr w:type="gramEnd"/>
      <w:r w:rsidRPr="00D85AE0">
        <w:rPr>
          <w:rFonts w:ascii="Bookman Old Style" w:hAnsi="Bookman Old Style"/>
        </w:rPr>
        <w:t xml:space="preserve"> be defeated by Christ at Armageddon (Ezek. 38-39 Zech. 14; Rev. 16:13-16; 19:11-21). No statement is made showing that he will bring universal prosperity. The statement "by peace ... destroy many" (Dan. 8:25) refers to his covenant of peace to Israel (Dan. 9:27). Among the nations he is to go forth "conquering, and to conquer" (Dan. 7:8,23-24; 11:36-45 Rev. 6:1-2).</w:t>
      </w:r>
      <w:r w:rsidR="003061AC" w:rsidRPr="00D85AE0">
        <w:rPr>
          <w:rStyle w:val="FootnoteReference"/>
          <w:rFonts w:ascii="Bookman Old Style" w:hAnsi="Bookman Old Style"/>
        </w:rPr>
        <w:footnoteReference w:id="2"/>
      </w:r>
    </w:p>
    <w:sectPr w:rsidR="00C26B2F" w:rsidRPr="00D85AE0">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3600" w14:textId="77777777" w:rsidR="00A14CA5" w:rsidRDefault="00A14CA5" w:rsidP="003061AC">
      <w:r>
        <w:separator/>
      </w:r>
    </w:p>
  </w:endnote>
  <w:endnote w:type="continuationSeparator" w:id="0">
    <w:p w14:paraId="64091F6B" w14:textId="77777777" w:rsidR="00A14CA5" w:rsidRDefault="00A14CA5" w:rsidP="0030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29781"/>
      <w:docPartObj>
        <w:docPartGallery w:val="Page Numbers (Bottom of Page)"/>
        <w:docPartUnique/>
      </w:docPartObj>
    </w:sdtPr>
    <w:sdtEndPr>
      <w:rPr>
        <w:noProof/>
      </w:rPr>
    </w:sdtEndPr>
    <w:sdtContent>
      <w:p w14:paraId="4EBCDB34" w14:textId="2E689C75" w:rsidR="007661D0" w:rsidRDefault="007661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9DD6D7" w14:textId="77777777" w:rsidR="007661D0" w:rsidRDefault="00766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FFE9" w14:textId="77777777" w:rsidR="00A14CA5" w:rsidRDefault="00A14CA5" w:rsidP="003061AC">
      <w:r>
        <w:separator/>
      </w:r>
    </w:p>
  </w:footnote>
  <w:footnote w:type="continuationSeparator" w:id="0">
    <w:p w14:paraId="2CCA4192" w14:textId="77777777" w:rsidR="00A14CA5" w:rsidRDefault="00A14CA5" w:rsidP="003061AC">
      <w:r>
        <w:continuationSeparator/>
      </w:r>
    </w:p>
  </w:footnote>
  <w:footnote w:id="1">
    <w:p w14:paraId="0D73EB42" w14:textId="6FA0918C" w:rsidR="001470B4" w:rsidRDefault="001470B4">
      <w:pPr>
        <w:pStyle w:val="FootnoteText"/>
      </w:pPr>
      <w:r>
        <w:rPr>
          <w:rStyle w:val="FootnoteReference"/>
        </w:rPr>
        <w:footnoteRef/>
      </w:r>
      <w:r>
        <w:t xml:space="preserve"> Dake’s Annotated Study Bible</w:t>
      </w:r>
    </w:p>
  </w:footnote>
  <w:footnote w:id="2">
    <w:p w14:paraId="627B71AA" w14:textId="06FBDFEB" w:rsidR="003061AC" w:rsidRDefault="003061AC">
      <w:pPr>
        <w:pStyle w:val="FootnoteText"/>
      </w:pPr>
      <w:r>
        <w:rPr>
          <w:rStyle w:val="FootnoteReference"/>
        </w:rPr>
        <w:footnoteRef/>
      </w:r>
      <w:r>
        <w:t xml:space="preserve"> Dake’s </w:t>
      </w:r>
      <w:r w:rsidR="001470B4">
        <w:t>Annotated Reference Study Bible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676"/>
    <w:multiLevelType w:val="hybridMultilevel"/>
    <w:tmpl w:val="E0966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93DCA"/>
    <w:multiLevelType w:val="hybridMultilevel"/>
    <w:tmpl w:val="598A6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A1829"/>
    <w:multiLevelType w:val="hybridMultilevel"/>
    <w:tmpl w:val="41281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016AE"/>
    <w:multiLevelType w:val="hybridMultilevel"/>
    <w:tmpl w:val="EC38B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34336"/>
    <w:multiLevelType w:val="hybridMultilevel"/>
    <w:tmpl w:val="C44A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055977">
    <w:abstractNumId w:val="0"/>
  </w:num>
  <w:num w:numId="2" w16cid:durableId="1429110300">
    <w:abstractNumId w:val="4"/>
  </w:num>
  <w:num w:numId="3" w16cid:durableId="2116972074">
    <w:abstractNumId w:val="1"/>
  </w:num>
  <w:num w:numId="4" w16cid:durableId="1835535154">
    <w:abstractNumId w:val="2"/>
  </w:num>
  <w:num w:numId="5" w16cid:durableId="160435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8A"/>
    <w:rsid w:val="00027F3B"/>
    <w:rsid w:val="00042662"/>
    <w:rsid w:val="0012348C"/>
    <w:rsid w:val="001470B4"/>
    <w:rsid w:val="00147F94"/>
    <w:rsid w:val="00170392"/>
    <w:rsid w:val="001E550C"/>
    <w:rsid w:val="003061AC"/>
    <w:rsid w:val="00471D95"/>
    <w:rsid w:val="004C16A6"/>
    <w:rsid w:val="006070E3"/>
    <w:rsid w:val="006F6086"/>
    <w:rsid w:val="007661D0"/>
    <w:rsid w:val="007D0814"/>
    <w:rsid w:val="00824F8A"/>
    <w:rsid w:val="00825DC6"/>
    <w:rsid w:val="008C4A39"/>
    <w:rsid w:val="00A14CA5"/>
    <w:rsid w:val="00A35607"/>
    <w:rsid w:val="00A54D1A"/>
    <w:rsid w:val="00AD48BD"/>
    <w:rsid w:val="00B75B35"/>
    <w:rsid w:val="00C26B2F"/>
    <w:rsid w:val="00C61A74"/>
    <w:rsid w:val="00D30AA0"/>
    <w:rsid w:val="00D6023B"/>
    <w:rsid w:val="00D85AE0"/>
    <w:rsid w:val="00F2149F"/>
    <w:rsid w:val="00FC5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0CDA"/>
  <w15:chartTrackingRefBased/>
  <w15:docId w15:val="{49997927-03AD-DF4B-BB61-1D67416F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0AA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0AA0"/>
    <w:rPr>
      <w:rFonts w:eastAsia="Times New Roman"/>
      <w:b/>
      <w:bCs/>
      <w:sz w:val="27"/>
      <w:szCs w:val="27"/>
    </w:rPr>
  </w:style>
  <w:style w:type="character" w:customStyle="1" w:styleId="text">
    <w:name w:val="text"/>
    <w:basedOn w:val="DefaultParagraphFont"/>
    <w:rsid w:val="00D30AA0"/>
  </w:style>
  <w:style w:type="paragraph" w:customStyle="1" w:styleId="chapter-1">
    <w:name w:val="chapter-1"/>
    <w:basedOn w:val="Normal"/>
    <w:rsid w:val="00D30AA0"/>
    <w:pPr>
      <w:spacing w:before="100" w:beforeAutospacing="1" w:after="100" w:afterAutospacing="1"/>
    </w:pPr>
    <w:rPr>
      <w:rFonts w:eastAsia="Times New Roman"/>
    </w:rPr>
  </w:style>
  <w:style w:type="character" w:customStyle="1" w:styleId="chapternum">
    <w:name w:val="chapternum"/>
    <w:basedOn w:val="DefaultParagraphFont"/>
    <w:rsid w:val="00D30AA0"/>
  </w:style>
  <w:style w:type="character" w:styleId="Hyperlink">
    <w:name w:val="Hyperlink"/>
    <w:basedOn w:val="DefaultParagraphFont"/>
    <w:uiPriority w:val="99"/>
    <w:unhideWhenUsed/>
    <w:rsid w:val="00D30AA0"/>
    <w:rPr>
      <w:color w:val="0000FF"/>
      <w:u w:val="single"/>
    </w:rPr>
  </w:style>
  <w:style w:type="character" w:customStyle="1" w:styleId="apple-converted-space">
    <w:name w:val="apple-converted-space"/>
    <w:basedOn w:val="DefaultParagraphFont"/>
    <w:rsid w:val="00D30AA0"/>
  </w:style>
  <w:style w:type="paragraph" w:styleId="NormalWeb">
    <w:name w:val="Normal (Web)"/>
    <w:basedOn w:val="Normal"/>
    <w:uiPriority w:val="99"/>
    <w:semiHidden/>
    <w:unhideWhenUsed/>
    <w:rsid w:val="00D30AA0"/>
    <w:pPr>
      <w:spacing w:before="100" w:beforeAutospacing="1" w:after="100" w:afterAutospacing="1"/>
    </w:pPr>
    <w:rPr>
      <w:rFonts w:eastAsia="Times New Roman"/>
    </w:rPr>
  </w:style>
  <w:style w:type="paragraph" w:customStyle="1" w:styleId="line">
    <w:name w:val="line"/>
    <w:basedOn w:val="Normal"/>
    <w:rsid w:val="00D30AA0"/>
    <w:pPr>
      <w:spacing w:before="100" w:beforeAutospacing="1" w:after="100" w:afterAutospacing="1"/>
    </w:pPr>
    <w:rPr>
      <w:rFonts w:eastAsia="Times New Roman"/>
    </w:rPr>
  </w:style>
  <w:style w:type="paragraph" w:customStyle="1" w:styleId="top-1">
    <w:name w:val="top-1"/>
    <w:basedOn w:val="Normal"/>
    <w:rsid w:val="00D30AA0"/>
    <w:pPr>
      <w:spacing w:before="100" w:beforeAutospacing="1" w:after="100" w:afterAutospacing="1"/>
    </w:pPr>
    <w:rPr>
      <w:rFonts w:eastAsia="Times New Roman"/>
    </w:rPr>
  </w:style>
  <w:style w:type="paragraph" w:styleId="ListParagraph">
    <w:name w:val="List Paragraph"/>
    <w:basedOn w:val="Normal"/>
    <w:uiPriority w:val="34"/>
    <w:qFormat/>
    <w:rsid w:val="00A35607"/>
    <w:pPr>
      <w:ind w:left="720"/>
      <w:contextualSpacing/>
    </w:pPr>
  </w:style>
  <w:style w:type="paragraph" w:styleId="FootnoteText">
    <w:name w:val="footnote text"/>
    <w:basedOn w:val="Normal"/>
    <w:link w:val="FootnoteTextChar"/>
    <w:uiPriority w:val="99"/>
    <w:semiHidden/>
    <w:unhideWhenUsed/>
    <w:rsid w:val="003061AC"/>
    <w:rPr>
      <w:sz w:val="20"/>
      <w:szCs w:val="20"/>
    </w:rPr>
  </w:style>
  <w:style w:type="character" w:customStyle="1" w:styleId="FootnoteTextChar">
    <w:name w:val="Footnote Text Char"/>
    <w:basedOn w:val="DefaultParagraphFont"/>
    <w:link w:val="FootnoteText"/>
    <w:uiPriority w:val="99"/>
    <w:semiHidden/>
    <w:rsid w:val="003061AC"/>
    <w:rPr>
      <w:sz w:val="20"/>
      <w:szCs w:val="20"/>
    </w:rPr>
  </w:style>
  <w:style w:type="character" w:styleId="FootnoteReference">
    <w:name w:val="footnote reference"/>
    <w:basedOn w:val="DefaultParagraphFont"/>
    <w:uiPriority w:val="99"/>
    <w:semiHidden/>
    <w:unhideWhenUsed/>
    <w:rsid w:val="003061AC"/>
    <w:rPr>
      <w:vertAlign w:val="superscript"/>
    </w:rPr>
  </w:style>
  <w:style w:type="character" w:styleId="UnresolvedMention">
    <w:name w:val="Unresolved Mention"/>
    <w:basedOn w:val="DefaultParagraphFont"/>
    <w:uiPriority w:val="99"/>
    <w:semiHidden/>
    <w:unhideWhenUsed/>
    <w:rsid w:val="00C26B2F"/>
    <w:rPr>
      <w:color w:val="605E5C"/>
      <w:shd w:val="clear" w:color="auto" w:fill="E1DFDD"/>
    </w:rPr>
  </w:style>
  <w:style w:type="paragraph" w:styleId="Header">
    <w:name w:val="header"/>
    <w:basedOn w:val="Normal"/>
    <w:link w:val="HeaderChar"/>
    <w:uiPriority w:val="99"/>
    <w:unhideWhenUsed/>
    <w:rsid w:val="007661D0"/>
    <w:pPr>
      <w:tabs>
        <w:tab w:val="center" w:pos="4680"/>
        <w:tab w:val="right" w:pos="9360"/>
      </w:tabs>
    </w:pPr>
  </w:style>
  <w:style w:type="character" w:customStyle="1" w:styleId="HeaderChar">
    <w:name w:val="Header Char"/>
    <w:basedOn w:val="DefaultParagraphFont"/>
    <w:link w:val="Header"/>
    <w:uiPriority w:val="99"/>
    <w:rsid w:val="007661D0"/>
  </w:style>
  <w:style w:type="paragraph" w:styleId="Footer">
    <w:name w:val="footer"/>
    <w:basedOn w:val="Normal"/>
    <w:link w:val="FooterChar"/>
    <w:uiPriority w:val="99"/>
    <w:unhideWhenUsed/>
    <w:rsid w:val="007661D0"/>
    <w:pPr>
      <w:tabs>
        <w:tab w:val="center" w:pos="4680"/>
        <w:tab w:val="right" w:pos="9360"/>
      </w:tabs>
    </w:pPr>
  </w:style>
  <w:style w:type="character" w:customStyle="1" w:styleId="FooterChar">
    <w:name w:val="Footer Char"/>
    <w:basedOn w:val="DefaultParagraphFont"/>
    <w:link w:val="Footer"/>
    <w:uiPriority w:val="99"/>
    <w:rsid w:val="00766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74399">
      <w:bodyDiv w:val="1"/>
      <w:marLeft w:val="0"/>
      <w:marRight w:val="0"/>
      <w:marTop w:val="0"/>
      <w:marBottom w:val="0"/>
      <w:divBdr>
        <w:top w:val="none" w:sz="0" w:space="0" w:color="auto"/>
        <w:left w:val="none" w:sz="0" w:space="0" w:color="auto"/>
        <w:bottom w:val="none" w:sz="0" w:space="0" w:color="auto"/>
        <w:right w:val="none" w:sz="0" w:space="0" w:color="auto"/>
      </w:divBdr>
      <w:divsChild>
        <w:div w:id="468403372">
          <w:marLeft w:val="240"/>
          <w:marRight w:val="0"/>
          <w:marTop w:val="240"/>
          <w:marBottom w:val="240"/>
          <w:divBdr>
            <w:top w:val="none" w:sz="0" w:space="0" w:color="auto"/>
            <w:left w:val="none" w:sz="0" w:space="0" w:color="auto"/>
            <w:bottom w:val="none" w:sz="0" w:space="0" w:color="auto"/>
            <w:right w:val="none" w:sz="0" w:space="0" w:color="auto"/>
          </w:divBdr>
        </w:div>
        <w:div w:id="98335105">
          <w:marLeft w:val="240"/>
          <w:marRight w:val="0"/>
          <w:marTop w:val="240"/>
          <w:marBottom w:val="240"/>
          <w:divBdr>
            <w:top w:val="none" w:sz="0" w:space="0" w:color="auto"/>
            <w:left w:val="none" w:sz="0" w:space="0" w:color="auto"/>
            <w:bottom w:val="none" w:sz="0" w:space="0" w:color="auto"/>
            <w:right w:val="none" w:sz="0" w:space="0" w:color="auto"/>
          </w:divBdr>
        </w:div>
        <w:div w:id="6896938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Daniel+8&amp;version=NKJV" TargetMode="External"/><Relationship Id="rId13" Type="http://schemas.openxmlformats.org/officeDocument/2006/relationships/hyperlink" Target="https://www.biblegateway.com/passage/?search=Daniel+8&amp;version=NKJV" TargetMode="External"/><Relationship Id="rId18" Type="http://schemas.openxmlformats.org/officeDocument/2006/relationships/hyperlink" Target="https://www.biblegateway.com/passage/?search=Daniel+8&amp;version=NKJV" TargetMode="External"/><Relationship Id="rId3" Type="http://schemas.openxmlformats.org/officeDocument/2006/relationships/styles" Target="styles.xml"/><Relationship Id="rId21" Type="http://schemas.openxmlformats.org/officeDocument/2006/relationships/hyperlink" Target="https://www.biblegateway.com/passage/?search=Daniel+8&amp;version=NKJV" TargetMode="External"/><Relationship Id="rId7" Type="http://schemas.openxmlformats.org/officeDocument/2006/relationships/endnotes" Target="endnotes.xml"/><Relationship Id="rId12" Type="http://schemas.openxmlformats.org/officeDocument/2006/relationships/hyperlink" Target="https://www.biblegateway.com/passage/?search=Daniel+8&amp;version=NKJV" TargetMode="External"/><Relationship Id="rId17" Type="http://schemas.openxmlformats.org/officeDocument/2006/relationships/hyperlink" Target="https://www.biblegateway.com/passage/?search=Daniel+8&amp;version=NKJV" TargetMode="External"/><Relationship Id="rId2" Type="http://schemas.openxmlformats.org/officeDocument/2006/relationships/numbering" Target="numbering.xml"/><Relationship Id="rId16" Type="http://schemas.openxmlformats.org/officeDocument/2006/relationships/hyperlink" Target="https://www.biblegateway.com/passage/?search=Daniel+8&amp;version=NKJV" TargetMode="External"/><Relationship Id="rId20" Type="http://schemas.openxmlformats.org/officeDocument/2006/relationships/hyperlink" Target="https://www.biblegateway.com/passage/?search=Daniel+8&amp;version=NKJ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Daniel+8&amp;version=NKJ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blegateway.com/passage/?search=Daniel+8&amp;version=NKJV" TargetMode="External"/><Relationship Id="rId23" Type="http://schemas.openxmlformats.org/officeDocument/2006/relationships/fontTable" Target="fontTable.xml"/><Relationship Id="rId10" Type="http://schemas.openxmlformats.org/officeDocument/2006/relationships/hyperlink" Target="https://www.biblegateway.com/passage/?search=Daniel+8&amp;version=NKJV" TargetMode="External"/><Relationship Id="rId19" Type="http://schemas.openxmlformats.org/officeDocument/2006/relationships/hyperlink" Target="https://www.biblegateway.com/passage/?search=Daniel+8&amp;version=NKJV" TargetMode="External"/><Relationship Id="rId4" Type="http://schemas.openxmlformats.org/officeDocument/2006/relationships/settings" Target="settings.xml"/><Relationship Id="rId9" Type="http://schemas.openxmlformats.org/officeDocument/2006/relationships/hyperlink" Target="https://www.biblegateway.com/passage/?search=Daniel+8&amp;version=NKJV" TargetMode="External"/><Relationship Id="rId14" Type="http://schemas.openxmlformats.org/officeDocument/2006/relationships/hyperlink" Target="https://www.biblegateway.com/passage/?search=Daniel+8&amp;version=NKJ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3CDE1-02C2-8C47-B4A6-36B9ACB2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3591</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Caldwell</dc:creator>
  <cp:keywords/>
  <dc:description/>
  <cp:lastModifiedBy>Karen</cp:lastModifiedBy>
  <cp:revision>4</cp:revision>
  <dcterms:created xsi:type="dcterms:W3CDTF">2022-09-01T22:28:00Z</dcterms:created>
  <dcterms:modified xsi:type="dcterms:W3CDTF">2022-09-02T00:15:00Z</dcterms:modified>
</cp:coreProperties>
</file>